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21FF" w:rsidRDefault="00F221FF" w:rsidP="00F221FF">
      <w:pPr>
        <w:rPr>
          <w:b/>
          <w:sz w:val="28"/>
        </w:rPr>
      </w:pPr>
      <w:r>
        <w:rPr>
          <w:b/>
          <w:noProof/>
          <w:sz w:val="28"/>
        </w:rPr>
        <w:drawing>
          <wp:inline distT="0" distB="0" distL="0" distR="0">
            <wp:extent cx="2322581" cy="725425"/>
            <wp:effectExtent l="0" t="0" r="1905" b="0"/>
            <wp:docPr id="1" name="Image 1"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I FRANCE RVB (002).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22581" cy="725425"/>
                    </a:xfrm>
                    <a:prstGeom prst="rect">
                      <a:avLst/>
                    </a:prstGeom>
                  </pic:spPr>
                </pic:pic>
              </a:graphicData>
            </a:graphic>
          </wp:inline>
        </w:drawing>
      </w:r>
    </w:p>
    <w:p w:rsidR="00F221FF" w:rsidRDefault="00F221FF" w:rsidP="00F221FF">
      <w:pPr>
        <w:jc w:val="center"/>
        <w:rPr>
          <w:b/>
          <w:sz w:val="28"/>
        </w:rPr>
      </w:pPr>
    </w:p>
    <w:p w:rsidR="008C6AB6" w:rsidRPr="0047559C" w:rsidRDefault="008C6AB6" w:rsidP="00F221FF">
      <w:pPr>
        <w:pBdr>
          <w:top w:val="single" w:sz="4" w:space="1" w:color="auto"/>
          <w:left w:val="single" w:sz="4" w:space="4" w:color="auto"/>
          <w:bottom w:val="single" w:sz="4" w:space="1" w:color="auto"/>
          <w:right w:val="single" w:sz="4" w:space="4" w:color="auto"/>
        </w:pBdr>
        <w:jc w:val="center"/>
        <w:rPr>
          <w:b/>
          <w:sz w:val="28"/>
        </w:rPr>
      </w:pPr>
      <w:r w:rsidRPr="0047559C">
        <w:rPr>
          <w:b/>
          <w:sz w:val="28"/>
        </w:rPr>
        <w:t xml:space="preserve">Fiche – </w:t>
      </w:r>
      <w:r w:rsidR="00CA1CC6">
        <w:rPr>
          <w:b/>
          <w:sz w:val="28"/>
        </w:rPr>
        <w:t xml:space="preserve">Matrice </w:t>
      </w:r>
      <w:r>
        <w:rPr>
          <w:b/>
          <w:sz w:val="28"/>
        </w:rPr>
        <w:t>SWOT revue pour les créateurs</w:t>
      </w:r>
      <w:r>
        <w:rPr>
          <w:b/>
          <w:sz w:val="28"/>
        </w:rPr>
        <w:br/>
      </w:r>
      <w:r w:rsidRPr="00644AF6">
        <w:rPr>
          <w:i/>
          <w:sz w:val="20"/>
        </w:rPr>
        <w:t>Ressource du livre « Créer mon entreprise en 6 semaines »</w:t>
      </w:r>
      <w:r w:rsidRPr="00644AF6">
        <w:rPr>
          <w:b/>
          <w:sz w:val="20"/>
        </w:rPr>
        <w:t xml:space="preserve"> </w:t>
      </w:r>
      <w:r w:rsidRPr="00644AF6">
        <w:rPr>
          <w:b/>
          <w:i/>
          <w:sz w:val="20"/>
          <w:szCs w:val="20"/>
        </w:rPr>
        <w:t xml:space="preserve">- </w:t>
      </w:r>
      <w:hyperlink r:id="rId6" w:history="1">
        <w:r w:rsidRPr="00644AF6">
          <w:rPr>
            <w:rStyle w:val="Lienhypertexte"/>
            <w:rFonts w:cs="Arial"/>
            <w:i/>
            <w:sz w:val="20"/>
            <w:szCs w:val="20"/>
          </w:rPr>
          <w:t>http://www.lextenso-editions.fr/ouvrages/document/233818139</w:t>
        </w:r>
      </w:hyperlink>
      <w:r>
        <w:rPr>
          <w:rFonts w:ascii="Arial" w:hAnsi="Arial" w:cs="Arial"/>
          <w:sz w:val="21"/>
          <w:szCs w:val="21"/>
        </w:rPr>
        <w:t xml:space="preserve"> </w:t>
      </w:r>
    </w:p>
    <w:p w:rsidR="00DE4936" w:rsidRDefault="00DE4936"/>
    <w:p w:rsidR="00F221FF" w:rsidRDefault="00F221FF" w:rsidP="00F221FF">
      <w:pPr>
        <w:spacing w:after="0" w:line="240" w:lineRule="auto"/>
        <w:jc w:val="both"/>
        <w:rPr>
          <w:rFonts w:cstheme="minorHAnsi"/>
          <w:szCs w:val="20"/>
        </w:rPr>
      </w:pPr>
      <w:r w:rsidRPr="00B43368">
        <w:rPr>
          <w:rFonts w:cstheme="minorHAnsi"/>
          <w:szCs w:val="20"/>
        </w:rPr>
        <w:t>Pour faciliter la prise de décision et la lecture, il est utile de synthétiser la masse d’informations collectées et analysées sous forme de tableau.</w:t>
      </w:r>
    </w:p>
    <w:p w:rsidR="00FD2CF3" w:rsidRPr="00B43368" w:rsidRDefault="00FD2CF3" w:rsidP="00F221FF">
      <w:pPr>
        <w:spacing w:after="0" w:line="240" w:lineRule="auto"/>
        <w:jc w:val="both"/>
        <w:rPr>
          <w:rFonts w:cstheme="minorHAnsi"/>
          <w:szCs w:val="20"/>
        </w:rPr>
      </w:pPr>
    </w:p>
    <w:p w:rsidR="00F221FF" w:rsidRPr="00B43368" w:rsidRDefault="00F221FF" w:rsidP="00F221FF">
      <w:pPr>
        <w:spacing w:after="0" w:line="240" w:lineRule="auto"/>
        <w:jc w:val="both"/>
        <w:rPr>
          <w:rFonts w:cstheme="minorHAnsi"/>
          <w:szCs w:val="20"/>
        </w:rPr>
      </w:pPr>
      <w:r w:rsidRPr="00B43368">
        <w:rPr>
          <w:rFonts w:cstheme="minorHAnsi"/>
          <w:szCs w:val="20"/>
        </w:rPr>
        <w:t>Ce tableau s’appelle un SWOT ou FFOM en français (pour « forces, faiblesses, opportunités, menaces »).</w:t>
      </w:r>
    </w:p>
    <w:p w:rsidR="00F221FF" w:rsidRPr="00B43368" w:rsidRDefault="00F221FF" w:rsidP="00F221FF">
      <w:pPr>
        <w:spacing w:after="0" w:line="240" w:lineRule="auto"/>
        <w:jc w:val="both"/>
        <w:rPr>
          <w:rFonts w:cstheme="minorHAnsi"/>
          <w:szCs w:val="20"/>
        </w:rPr>
      </w:pPr>
    </w:p>
    <w:p w:rsidR="00F221FF" w:rsidRPr="00B43368" w:rsidRDefault="00F221FF" w:rsidP="00F221FF">
      <w:pPr>
        <w:spacing w:after="0" w:line="240" w:lineRule="auto"/>
        <w:jc w:val="both"/>
        <w:rPr>
          <w:rFonts w:cstheme="minorHAnsi"/>
          <w:szCs w:val="20"/>
        </w:rPr>
      </w:pPr>
      <w:r w:rsidRPr="00B43368">
        <w:rPr>
          <w:rFonts w:cstheme="minorHAnsi"/>
          <w:szCs w:val="20"/>
        </w:rPr>
        <w:t>Cette matrice comporte quatre cases séparées en deux thèmes : l’interne et l’externe. Ainsi, d’un côté, vous avez « Les forces / Les faiblesses » qui parlent de ce qui est interne au projet et qui est positif / négatif pour le projet et, de l’autre, « Les opportunités / Les menaces » qui indiquent ce qui externe au projet et donc des faits sur lesquels vous n’avez pas « la main », dont vous n’êtes pas responsable mais qui sont favorables / défavorables à votre projet.</w:t>
      </w:r>
    </w:p>
    <w:p w:rsidR="00F221FF" w:rsidRPr="00B43368" w:rsidRDefault="00F221FF" w:rsidP="00F221FF">
      <w:pPr>
        <w:spacing w:after="0" w:line="240" w:lineRule="auto"/>
        <w:jc w:val="both"/>
        <w:rPr>
          <w:rFonts w:cstheme="minorHAnsi"/>
          <w:szCs w:val="20"/>
        </w:rPr>
      </w:pPr>
    </w:p>
    <w:p w:rsidR="00F221FF" w:rsidRPr="00B43368" w:rsidRDefault="00F221FF" w:rsidP="00F221FF">
      <w:pPr>
        <w:spacing w:after="0" w:line="240" w:lineRule="auto"/>
        <w:jc w:val="both"/>
        <w:rPr>
          <w:rFonts w:cstheme="minorHAnsi"/>
          <w:szCs w:val="20"/>
        </w:rPr>
      </w:pPr>
      <w:r w:rsidRPr="00B43368">
        <w:rPr>
          <w:rFonts w:cstheme="minorHAnsi"/>
          <w:szCs w:val="20"/>
        </w:rPr>
        <w:t>Dans la partie « Forces » / « Faiblesses », il s’agit des forces et des faiblesses de l’entreprise. Or, en création d’entreprise, l’entreprise n’existe pas encore (La Palice n’aurait pas dit mieux !) et il est difficile d’anticiper l’ensemble de ses forces et ses faiblesses. Donc, vous allez plutôt (mais pas uniquement), parler de vous et de votre équipe le cas échéant puisque vous portez le projet et êtes responsable à 75% (pour ne pas dire 95%...) du succès ou pas de l’entreprise !</w:t>
      </w:r>
    </w:p>
    <w:p w:rsidR="00F221FF" w:rsidRPr="00B43368" w:rsidRDefault="00F221FF" w:rsidP="00F221FF">
      <w:pPr>
        <w:spacing w:after="0" w:line="240" w:lineRule="auto"/>
        <w:jc w:val="both"/>
        <w:rPr>
          <w:rFonts w:cstheme="minorHAnsi"/>
          <w:szCs w:val="20"/>
        </w:rPr>
      </w:pPr>
      <w:r w:rsidRPr="00B43368">
        <w:rPr>
          <w:rFonts w:cstheme="minorHAnsi"/>
          <w:szCs w:val="20"/>
        </w:rPr>
        <w:t>Vous faites donc partie du contexte !</w:t>
      </w:r>
    </w:p>
    <w:p w:rsidR="00F221FF" w:rsidRPr="00B43368" w:rsidRDefault="00F221FF" w:rsidP="00F221FF">
      <w:pPr>
        <w:spacing w:after="0" w:line="240" w:lineRule="auto"/>
        <w:jc w:val="both"/>
        <w:rPr>
          <w:rFonts w:cstheme="minorHAnsi"/>
          <w:szCs w:val="20"/>
        </w:rPr>
      </w:pPr>
    </w:p>
    <w:p w:rsidR="00F221FF" w:rsidRDefault="00F221FF" w:rsidP="00F221FF">
      <w:pPr>
        <w:spacing w:after="0" w:line="240" w:lineRule="auto"/>
        <w:jc w:val="both"/>
        <w:rPr>
          <w:rFonts w:cstheme="minorHAnsi"/>
          <w:szCs w:val="20"/>
        </w:rPr>
      </w:pPr>
      <w:r w:rsidRPr="00B43368">
        <w:rPr>
          <w:rFonts w:cstheme="minorHAnsi"/>
          <w:szCs w:val="20"/>
        </w:rPr>
        <w:t xml:space="preserve">Pour la partie « Menaces » et « Opportunités », vous devez sélectionner les principaux faits </w:t>
      </w:r>
      <w:proofErr w:type="spellStart"/>
      <w:r w:rsidRPr="00B43368">
        <w:rPr>
          <w:rFonts w:cstheme="minorHAnsi"/>
          <w:szCs w:val="20"/>
        </w:rPr>
        <w:t>impactants</w:t>
      </w:r>
      <w:proofErr w:type="spellEnd"/>
      <w:r w:rsidRPr="00B43368">
        <w:rPr>
          <w:rFonts w:cstheme="minorHAnsi"/>
          <w:szCs w:val="20"/>
        </w:rPr>
        <w:t xml:space="preserve"> relevés pendant votre phase d’analyse.</w:t>
      </w:r>
    </w:p>
    <w:p w:rsidR="00FD2CF3" w:rsidRDefault="00FD2CF3" w:rsidP="00F221FF">
      <w:pPr>
        <w:spacing w:after="0" w:line="240" w:lineRule="auto"/>
        <w:jc w:val="both"/>
        <w:rPr>
          <w:rFonts w:cstheme="minorHAnsi"/>
          <w:szCs w:val="20"/>
        </w:rPr>
      </w:pPr>
    </w:p>
    <w:p w:rsidR="00FD2CF3" w:rsidRPr="00B43368" w:rsidRDefault="00FD2CF3" w:rsidP="00F221FF">
      <w:pPr>
        <w:spacing w:after="0" w:line="240" w:lineRule="auto"/>
        <w:jc w:val="both"/>
        <w:rPr>
          <w:rFonts w:cstheme="minorHAnsi"/>
          <w:szCs w:val="20"/>
        </w:rPr>
      </w:pPr>
      <w:r>
        <w:rPr>
          <w:rFonts w:cstheme="minorHAnsi"/>
          <w:szCs w:val="20"/>
        </w:rPr>
        <w:t xml:space="preserve">Pour faciliter l’utilisation en création d’entreprise, la matrice SWOT a été un peu aménagée : </w:t>
      </w:r>
      <w:bookmarkStart w:id="0" w:name="_GoBack"/>
      <w:bookmarkEnd w:id="0"/>
    </w:p>
    <w:p w:rsidR="00F221FF" w:rsidRDefault="00F221FF"/>
    <w:p w:rsidR="00F221FF" w:rsidRDefault="00F221FF"/>
    <w:p w:rsidR="00F221FF" w:rsidRDefault="00F221FF"/>
    <w:p w:rsidR="00F221FF" w:rsidRDefault="00F221FF"/>
    <w:p w:rsidR="00F221FF" w:rsidRDefault="00F221FF"/>
    <w:p w:rsidR="00F221FF" w:rsidRDefault="00F221FF"/>
    <w:p w:rsidR="00F221FF" w:rsidRDefault="00F221FF"/>
    <w:p w:rsidR="00F221FF" w:rsidRDefault="00F221FF"/>
    <w:p w:rsidR="00F221FF" w:rsidRDefault="00F221FF"/>
    <w:p w:rsidR="00F221FF" w:rsidRDefault="00F221FF"/>
    <w:p w:rsidR="00F221FF" w:rsidRDefault="00F221FF"/>
    <w:p w:rsidR="00F221FF" w:rsidRDefault="00F221FF"/>
    <w:p w:rsidR="00F221FF" w:rsidRDefault="00F221FF"/>
    <w:p w:rsidR="00F221FF" w:rsidRDefault="00F221FF"/>
    <w:tbl>
      <w:tblPr>
        <w:tblStyle w:val="Grilledutableau"/>
        <w:tblW w:w="0" w:type="auto"/>
        <w:tblLook w:val="04A0" w:firstRow="1" w:lastRow="0" w:firstColumn="1" w:lastColumn="0" w:noHBand="0" w:noVBand="1"/>
      </w:tblPr>
      <w:tblGrid>
        <w:gridCol w:w="5097"/>
        <w:gridCol w:w="5097"/>
      </w:tblGrid>
      <w:tr w:rsidR="008C6AB6" w:rsidRPr="00B43368" w:rsidTr="004D5B2B">
        <w:tc>
          <w:tcPr>
            <w:tcW w:w="7393" w:type="dxa"/>
          </w:tcPr>
          <w:p w:rsidR="008C6AB6" w:rsidRPr="00B43368" w:rsidRDefault="008C6AB6" w:rsidP="004D5B2B">
            <w:pPr>
              <w:jc w:val="center"/>
              <w:outlineLvl w:val="4"/>
              <w:rPr>
                <w:rFonts w:eastAsia="Times New Roman" w:cs="Times New Roman"/>
                <w:b/>
                <w:bCs/>
                <w:color w:val="1F497D" w:themeColor="text2"/>
                <w:sz w:val="20"/>
                <w:szCs w:val="20"/>
                <w:lang w:eastAsia="fr-FR"/>
              </w:rPr>
            </w:pPr>
            <w:r w:rsidRPr="00B43368">
              <w:rPr>
                <w:rFonts w:eastAsia="Times New Roman" w:cs="Times New Roman"/>
                <w:b/>
                <w:bCs/>
                <w:color w:val="1F497D" w:themeColor="text2"/>
                <w:sz w:val="20"/>
                <w:szCs w:val="20"/>
                <w:lang w:eastAsia="fr-FR"/>
              </w:rPr>
              <w:t>Forces</w:t>
            </w:r>
          </w:p>
          <w:p w:rsidR="008C6AB6" w:rsidRPr="00B43368" w:rsidRDefault="008C6AB6" w:rsidP="004D5B2B">
            <w:pPr>
              <w:jc w:val="both"/>
              <w:rPr>
                <w:rFonts w:cstheme="minorHAnsi"/>
                <w:sz w:val="20"/>
                <w:szCs w:val="20"/>
              </w:rPr>
            </w:pPr>
          </w:p>
          <w:p w:rsidR="008C6AB6" w:rsidRPr="00B43368" w:rsidRDefault="008C6AB6" w:rsidP="004D5B2B">
            <w:pPr>
              <w:rPr>
                <w:rFonts w:eastAsia="Times New Roman" w:cs="Times New Roman"/>
                <w:color w:val="000000"/>
                <w:sz w:val="20"/>
                <w:szCs w:val="20"/>
                <w:u w:val="single"/>
                <w:lang w:eastAsia="fr-FR"/>
              </w:rPr>
            </w:pPr>
            <w:r w:rsidRPr="00B43368">
              <w:rPr>
                <w:rFonts w:eastAsia="Times New Roman" w:cs="Times New Roman"/>
                <w:color w:val="000000"/>
                <w:sz w:val="20"/>
                <w:szCs w:val="20"/>
                <w:u w:val="single"/>
                <w:lang w:eastAsia="fr-FR"/>
              </w:rPr>
              <w:t xml:space="preserve">Ressources et compétences de l’équipe : </w:t>
            </w:r>
          </w:p>
          <w:p w:rsidR="008C6AB6" w:rsidRPr="00B43368" w:rsidRDefault="008C6AB6" w:rsidP="004D5B2B">
            <w:pPr>
              <w:rPr>
                <w:rFonts w:eastAsia="Times New Roman" w:cs="Times New Roman"/>
                <w:color w:val="000000"/>
                <w:sz w:val="20"/>
                <w:szCs w:val="20"/>
                <w:u w:val="single"/>
                <w:lang w:eastAsia="fr-FR"/>
              </w:rPr>
            </w:pPr>
          </w:p>
          <w:p w:rsidR="008C6AB6" w:rsidRDefault="008C6AB6" w:rsidP="004D5B2B">
            <w:pPr>
              <w:rPr>
                <w:rFonts w:eastAsia="Times New Roman" w:cs="Times New Roman"/>
                <w:color w:val="000000"/>
                <w:sz w:val="20"/>
                <w:szCs w:val="20"/>
                <w:u w:val="single"/>
                <w:lang w:eastAsia="fr-FR"/>
              </w:rPr>
            </w:pPr>
          </w:p>
          <w:p w:rsidR="008C6AB6" w:rsidRDefault="008C6AB6" w:rsidP="004D5B2B">
            <w:pPr>
              <w:rPr>
                <w:rFonts w:eastAsia="Times New Roman" w:cs="Times New Roman"/>
                <w:color w:val="000000"/>
                <w:sz w:val="20"/>
                <w:szCs w:val="20"/>
                <w:u w:val="single"/>
                <w:lang w:eastAsia="fr-FR"/>
              </w:rPr>
            </w:pPr>
          </w:p>
          <w:p w:rsidR="008C6AB6" w:rsidRDefault="008C6AB6" w:rsidP="004D5B2B">
            <w:pPr>
              <w:rPr>
                <w:rFonts w:eastAsia="Times New Roman" w:cs="Times New Roman"/>
                <w:color w:val="000000"/>
                <w:sz w:val="20"/>
                <w:szCs w:val="20"/>
                <w:u w:val="single"/>
                <w:lang w:eastAsia="fr-FR"/>
              </w:rPr>
            </w:pPr>
          </w:p>
          <w:p w:rsidR="008C6AB6" w:rsidRDefault="008C6AB6" w:rsidP="004D5B2B">
            <w:pPr>
              <w:rPr>
                <w:rFonts w:eastAsia="Times New Roman" w:cs="Times New Roman"/>
                <w:color w:val="000000"/>
                <w:sz w:val="20"/>
                <w:szCs w:val="20"/>
                <w:u w:val="single"/>
                <w:lang w:eastAsia="fr-FR"/>
              </w:rPr>
            </w:pPr>
          </w:p>
          <w:p w:rsidR="008C6AB6" w:rsidRPr="00B43368" w:rsidRDefault="008C6AB6" w:rsidP="004D5B2B">
            <w:pPr>
              <w:rPr>
                <w:rFonts w:eastAsia="Times New Roman" w:cs="Times New Roman"/>
                <w:color w:val="000000"/>
                <w:sz w:val="20"/>
                <w:szCs w:val="20"/>
                <w:u w:val="single"/>
                <w:lang w:eastAsia="fr-FR"/>
              </w:rPr>
            </w:pPr>
          </w:p>
          <w:p w:rsidR="008C6AB6" w:rsidRPr="00B43368" w:rsidRDefault="008C6AB6" w:rsidP="004D5B2B">
            <w:pPr>
              <w:jc w:val="both"/>
              <w:rPr>
                <w:rFonts w:cstheme="minorHAnsi"/>
                <w:sz w:val="20"/>
                <w:szCs w:val="20"/>
              </w:rPr>
            </w:pPr>
          </w:p>
          <w:p w:rsidR="008C6AB6" w:rsidRPr="00B43368" w:rsidRDefault="008C6AB6" w:rsidP="004D5B2B">
            <w:pPr>
              <w:jc w:val="both"/>
              <w:rPr>
                <w:rFonts w:cstheme="minorHAnsi"/>
                <w:sz w:val="20"/>
                <w:szCs w:val="20"/>
                <w:u w:val="single"/>
              </w:rPr>
            </w:pPr>
            <w:r w:rsidRPr="00B43368">
              <w:rPr>
                <w:rFonts w:cstheme="minorHAnsi"/>
                <w:sz w:val="20"/>
                <w:szCs w:val="20"/>
                <w:u w:val="single"/>
              </w:rPr>
              <w:t xml:space="preserve">Forces de la future entreprise : </w:t>
            </w:r>
          </w:p>
          <w:p w:rsidR="008C6AB6" w:rsidRPr="00B43368" w:rsidRDefault="008C6AB6" w:rsidP="004D5B2B">
            <w:pPr>
              <w:jc w:val="both"/>
              <w:rPr>
                <w:rFonts w:cstheme="minorHAnsi"/>
                <w:sz w:val="20"/>
                <w:szCs w:val="20"/>
              </w:rPr>
            </w:pPr>
          </w:p>
          <w:p w:rsidR="008C6AB6" w:rsidRPr="00B43368" w:rsidRDefault="008C6AB6" w:rsidP="004D5B2B">
            <w:pPr>
              <w:jc w:val="both"/>
              <w:rPr>
                <w:rFonts w:cstheme="minorHAnsi"/>
                <w:sz w:val="20"/>
                <w:szCs w:val="20"/>
              </w:rPr>
            </w:pPr>
          </w:p>
          <w:p w:rsidR="008C6AB6" w:rsidRDefault="008C6AB6" w:rsidP="004D5B2B">
            <w:pPr>
              <w:jc w:val="both"/>
              <w:rPr>
                <w:rFonts w:cstheme="minorHAnsi"/>
                <w:sz w:val="20"/>
                <w:szCs w:val="20"/>
              </w:rPr>
            </w:pPr>
          </w:p>
          <w:p w:rsidR="008C6AB6" w:rsidRDefault="008C6AB6" w:rsidP="004D5B2B">
            <w:pPr>
              <w:jc w:val="both"/>
              <w:rPr>
                <w:rFonts w:cstheme="minorHAnsi"/>
                <w:sz w:val="20"/>
                <w:szCs w:val="20"/>
              </w:rPr>
            </w:pPr>
          </w:p>
          <w:p w:rsidR="008C6AB6" w:rsidRDefault="008C6AB6" w:rsidP="004D5B2B">
            <w:pPr>
              <w:jc w:val="both"/>
              <w:rPr>
                <w:rFonts w:cstheme="minorHAnsi"/>
                <w:sz w:val="20"/>
                <w:szCs w:val="20"/>
              </w:rPr>
            </w:pPr>
          </w:p>
          <w:p w:rsidR="008C6AB6" w:rsidRDefault="008C6AB6" w:rsidP="004D5B2B">
            <w:pPr>
              <w:jc w:val="both"/>
              <w:rPr>
                <w:rFonts w:cstheme="minorHAnsi"/>
                <w:sz w:val="20"/>
                <w:szCs w:val="20"/>
              </w:rPr>
            </w:pPr>
          </w:p>
          <w:p w:rsidR="008C6AB6" w:rsidRPr="00B43368" w:rsidRDefault="008C6AB6" w:rsidP="004D5B2B">
            <w:pPr>
              <w:jc w:val="both"/>
              <w:rPr>
                <w:rFonts w:cstheme="minorHAnsi"/>
                <w:sz w:val="20"/>
                <w:szCs w:val="20"/>
              </w:rPr>
            </w:pPr>
          </w:p>
          <w:p w:rsidR="008C6AB6" w:rsidRPr="00B43368" w:rsidRDefault="008C6AB6" w:rsidP="004D5B2B">
            <w:pPr>
              <w:jc w:val="both"/>
              <w:rPr>
                <w:rFonts w:cstheme="minorHAnsi"/>
                <w:sz w:val="20"/>
                <w:szCs w:val="20"/>
              </w:rPr>
            </w:pPr>
          </w:p>
        </w:tc>
        <w:tc>
          <w:tcPr>
            <w:tcW w:w="7393" w:type="dxa"/>
          </w:tcPr>
          <w:p w:rsidR="008C6AB6" w:rsidRPr="00B43368" w:rsidRDefault="008C6AB6" w:rsidP="004D5B2B">
            <w:pPr>
              <w:ind w:left="47"/>
              <w:jc w:val="center"/>
              <w:outlineLvl w:val="4"/>
              <w:rPr>
                <w:rFonts w:eastAsia="Times New Roman" w:cs="Times New Roman"/>
                <w:b/>
                <w:bCs/>
                <w:color w:val="1F497D" w:themeColor="text2"/>
                <w:sz w:val="20"/>
                <w:szCs w:val="20"/>
                <w:lang w:eastAsia="fr-FR"/>
              </w:rPr>
            </w:pPr>
            <w:r w:rsidRPr="00B43368">
              <w:rPr>
                <w:rFonts w:eastAsia="Times New Roman" w:cs="Times New Roman"/>
                <w:b/>
                <w:bCs/>
                <w:color w:val="1F497D" w:themeColor="text2"/>
                <w:sz w:val="20"/>
                <w:szCs w:val="20"/>
                <w:lang w:eastAsia="fr-FR"/>
              </w:rPr>
              <w:t>Faiblesses</w:t>
            </w:r>
          </w:p>
          <w:p w:rsidR="008C6AB6" w:rsidRPr="00B43368" w:rsidRDefault="008C6AB6" w:rsidP="004D5B2B">
            <w:pPr>
              <w:jc w:val="both"/>
              <w:rPr>
                <w:rFonts w:cstheme="minorHAnsi"/>
                <w:sz w:val="20"/>
                <w:szCs w:val="20"/>
              </w:rPr>
            </w:pPr>
          </w:p>
          <w:p w:rsidR="008C6AB6" w:rsidRPr="00B43368" w:rsidRDefault="008C6AB6" w:rsidP="004D5B2B">
            <w:pPr>
              <w:rPr>
                <w:rFonts w:eastAsia="Times New Roman" w:cs="Times New Roman"/>
                <w:color w:val="000000"/>
                <w:sz w:val="20"/>
                <w:szCs w:val="20"/>
                <w:u w:val="single"/>
                <w:lang w:eastAsia="fr-FR"/>
              </w:rPr>
            </w:pPr>
            <w:r w:rsidRPr="00B43368">
              <w:rPr>
                <w:rFonts w:eastAsia="Times New Roman" w:cs="Times New Roman"/>
                <w:color w:val="000000"/>
                <w:sz w:val="20"/>
                <w:szCs w:val="20"/>
                <w:u w:val="single"/>
                <w:lang w:eastAsia="fr-FR"/>
              </w:rPr>
              <w:t xml:space="preserve">Ressources et compétences de l’équipe : </w:t>
            </w:r>
          </w:p>
          <w:p w:rsidR="008C6AB6" w:rsidRPr="00B43368" w:rsidRDefault="008C6AB6" w:rsidP="004D5B2B">
            <w:pPr>
              <w:rPr>
                <w:rFonts w:eastAsia="Times New Roman" w:cs="Times New Roman"/>
                <w:color w:val="000000"/>
                <w:sz w:val="20"/>
                <w:szCs w:val="20"/>
                <w:u w:val="single"/>
                <w:lang w:eastAsia="fr-FR"/>
              </w:rPr>
            </w:pPr>
          </w:p>
          <w:p w:rsidR="008C6AB6" w:rsidRDefault="008C6AB6" w:rsidP="004D5B2B">
            <w:pPr>
              <w:rPr>
                <w:rFonts w:eastAsia="Times New Roman" w:cs="Times New Roman"/>
                <w:color w:val="000000"/>
                <w:sz w:val="20"/>
                <w:szCs w:val="20"/>
                <w:u w:val="single"/>
                <w:lang w:eastAsia="fr-FR"/>
              </w:rPr>
            </w:pPr>
          </w:p>
          <w:p w:rsidR="008C6AB6" w:rsidRDefault="008C6AB6" w:rsidP="004D5B2B">
            <w:pPr>
              <w:rPr>
                <w:rFonts w:eastAsia="Times New Roman" w:cs="Times New Roman"/>
                <w:color w:val="000000"/>
                <w:sz w:val="20"/>
                <w:szCs w:val="20"/>
                <w:u w:val="single"/>
                <w:lang w:eastAsia="fr-FR"/>
              </w:rPr>
            </w:pPr>
          </w:p>
          <w:p w:rsidR="008C6AB6" w:rsidRDefault="008C6AB6" w:rsidP="004D5B2B">
            <w:pPr>
              <w:rPr>
                <w:rFonts w:eastAsia="Times New Roman" w:cs="Times New Roman"/>
                <w:color w:val="000000"/>
                <w:sz w:val="20"/>
                <w:szCs w:val="20"/>
                <w:u w:val="single"/>
                <w:lang w:eastAsia="fr-FR"/>
              </w:rPr>
            </w:pPr>
          </w:p>
          <w:p w:rsidR="008C6AB6" w:rsidRDefault="008C6AB6" w:rsidP="004D5B2B">
            <w:pPr>
              <w:rPr>
                <w:rFonts w:eastAsia="Times New Roman" w:cs="Times New Roman"/>
                <w:color w:val="000000"/>
                <w:sz w:val="20"/>
                <w:szCs w:val="20"/>
                <w:u w:val="single"/>
                <w:lang w:eastAsia="fr-FR"/>
              </w:rPr>
            </w:pPr>
          </w:p>
          <w:p w:rsidR="008C6AB6" w:rsidRPr="00B43368" w:rsidRDefault="008C6AB6" w:rsidP="004D5B2B">
            <w:pPr>
              <w:rPr>
                <w:rFonts w:eastAsia="Times New Roman" w:cs="Times New Roman"/>
                <w:color w:val="000000"/>
                <w:sz w:val="20"/>
                <w:szCs w:val="20"/>
                <w:u w:val="single"/>
                <w:lang w:eastAsia="fr-FR"/>
              </w:rPr>
            </w:pPr>
          </w:p>
          <w:p w:rsidR="008C6AB6" w:rsidRPr="00B43368" w:rsidRDefault="008C6AB6" w:rsidP="004D5B2B">
            <w:pPr>
              <w:jc w:val="both"/>
              <w:rPr>
                <w:rFonts w:cstheme="minorHAnsi"/>
                <w:sz w:val="20"/>
                <w:szCs w:val="20"/>
              </w:rPr>
            </w:pPr>
          </w:p>
          <w:p w:rsidR="008C6AB6" w:rsidRPr="00B43368" w:rsidRDefault="008C6AB6" w:rsidP="004D5B2B">
            <w:pPr>
              <w:jc w:val="both"/>
              <w:rPr>
                <w:rFonts w:cstheme="minorHAnsi"/>
                <w:sz w:val="20"/>
                <w:szCs w:val="20"/>
                <w:u w:val="single"/>
              </w:rPr>
            </w:pPr>
            <w:r w:rsidRPr="00B43368">
              <w:rPr>
                <w:rFonts w:cstheme="minorHAnsi"/>
                <w:sz w:val="20"/>
                <w:szCs w:val="20"/>
                <w:u w:val="single"/>
              </w:rPr>
              <w:t xml:space="preserve">Faiblesses de la future entreprise : </w:t>
            </w:r>
          </w:p>
          <w:p w:rsidR="008C6AB6" w:rsidRPr="00B43368" w:rsidRDefault="008C6AB6" w:rsidP="004D5B2B">
            <w:pPr>
              <w:jc w:val="both"/>
              <w:rPr>
                <w:rFonts w:cstheme="minorHAnsi"/>
                <w:sz w:val="20"/>
                <w:szCs w:val="20"/>
              </w:rPr>
            </w:pPr>
          </w:p>
          <w:p w:rsidR="008C6AB6" w:rsidRPr="00B43368" w:rsidRDefault="008C6AB6" w:rsidP="004D5B2B">
            <w:pPr>
              <w:jc w:val="both"/>
              <w:rPr>
                <w:rFonts w:cstheme="minorHAnsi"/>
                <w:sz w:val="20"/>
                <w:szCs w:val="20"/>
              </w:rPr>
            </w:pPr>
          </w:p>
          <w:p w:rsidR="008C6AB6" w:rsidRPr="00B43368" w:rsidRDefault="008C6AB6" w:rsidP="004D5B2B">
            <w:pPr>
              <w:jc w:val="both"/>
              <w:rPr>
                <w:rFonts w:cstheme="minorHAnsi"/>
                <w:sz w:val="20"/>
                <w:szCs w:val="20"/>
              </w:rPr>
            </w:pPr>
          </w:p>
        </w:tc>
      </w:tr>
      <w:tr w:rsidR="008C6AB6" w:rsidRPr="00B43368" w:rsidTr="004D5B2B">
        <w:tc>
          <w:tcPr>
            <w:tcW w:w="7393" w:type="dxa"/>
          </w:tcPr>
          <w:p w:rsidR="008C6AB6" w:rsidRPr="00B43368" w:rsidRDefault="008C6AB6" w:rsidP="004D5B2B">
            <w:pPr>
              <w:jc w:val="center"/>
              <w:outlineLvl w:val="4"/>
              <w:rPr>
                <w:rFonts w:eastAsia="Times New Roman" w:cs="Times New Roman"/>
                <w:b/>
                <w:bCs/>
                <w:color w:val="1F497D" w:themeColor="text2"/>
                <w:sz w:val="20"/>
                <w:szCs w:val="20"/>
                <w:lang w:eastAsia="fr-FR"/>
              </w:rPr>
            </w:pPr>
            <w:r w:rsidRPr="00B43368">
              <w:rPr>
                <w:rFonts w:eastAsia="Times New Roman" w:cs="Times New Roman"/>
                <w:b/>
                <w:bCs/>
                <w:color w:val="1F497D" w:themeColor="text2"/>
                <w:sz w:val="20"/>
                <w:szCs w:val="20"/>
                <w:lang w:eastAsia="fr-FR"/>
              </w:rPr>
              <w:t>Opportunités</w:t>
            </w:r>
          </w:p>
          <w:p w:rsidR="008C6AB6" w:rsidRPr="00B43368" w:rsidRDefault="008C6AB6" w:rsidP="004D5B2B">
            <w:pPr>
              <w:jc w:val="both"/>
              <w:rPr>
                <w:rFonts w:cstheme="minorHAnsi"/>
                <w:sz w:val="20"/>
                <w:szCs w:val="20"/>
              </w:rPr>
            </w:pPr>
          </w:p>
          <w:p w:rsidR="008C6AB6" w:rsidRPr="00B43368" w:rsidRDefault="008C6AB6" w:rsidP="004D5B2B">
            <w:pPr>
              <w:rPr>
                <w:rFonts w:eastAsia="Times New Roman" w:cs="Times New Roman"/>
                <w:color w:val="000000"/>
                <w:sz w:val="20"/>
                <w:szCs w:val="20"/>
                <w:lang w:eastAsia="fr-FR"/>
              </w:rPr>
            </w:pPr>
            <w:r w:rsidRPr="00B43368">
              <w:rPr>
                <w:rFonts w:eastAsia="Times New Roman" w:cs="Times New Roman"/>
                <w:color w:val="000000"/>
                <w:sz w:val="20"/>
                <w:szCs w:val="20"/>
                <w:u w:val="single"/>
                <w:lang w:eastAsia="fr-FR"/>
              </w:rPr>
              <w:t>Le marché en général :</w:t>
            </w:r>
          </w:p>
          <w:p w:rsidR="008C6AB6" w:rsidRPr="00B43368" w:rsidRDefault="008C6AB6" w:rsidP="004D5B2B">
            <w:pPr>
              <w:rPr>
                <w:rFonts w:eastAsia="Times New Roman" w:cs="Times New Roman"/>
                <w:color w:val="000000"/>
                <w:sz w:val="20"/>
                <w:szCs w:val="20"/>
                <w:lang w:eastAsia="fr-FR"/>
              </w:rPr>
            </w:pPr>
          </w:p>
          <w:p w:rsidR="008C6AB6" w:rsidRDefault="008C6AB6" w:rsidP="004D5B2B">
            <w:pPr>
              <w:rPr>
                <w:rFonts w:eastAsia="Times New Roman" w:cs="Times New Roman"/>
                <w:color w:val="000000"/>
                <w:sz w:val="20"/>
                <w:szCs w:val="20"/>
                <w:lang w:eastAsia="fr-FR"/>
              </w:rPr>
            </w:pPr>
          </w:p>
          <w:p w:rsidR="008C6AB6" w:rsidRDefault="008C6AB6" w:rsidP="004D5B2B">
            <w:pPr>
              <w:rPr>
                <w:rFonts w:eastAsia="Times New Roman" w:cs="Times New Roman"/>
                <w:color w:val="000000"/>
                <w:sz w:val="20"/>
                <w:szCs w:val="20"/>
                <w:lang w:eastAsia="fr-FR"/>
              </w:rPr>
            </w:pPr>
          </w:p>
          <w:p w:rsidR="008C6AB6" w:rsidRPr="00B43368" w:rsidRDefault="008C6AB6" w:rsidP="004D5B2B">
            <w:pPr>
              <w:rPr>
                <w:rFonts w:eastAsia="Times New Roman" w:cs="Times New Roman"/>
                <w:color w:val="000000"/>
                <w:sz w:val="20"/>
                <w:szCs w:val="20"/>
                <w:lang w:eastAsia="fr-FR"/>
              </w:rPr>
            </w:pPr>
          </w:p>
          <w:p w:rsidR="008C6AB6" w:rsidRPr="00B43368" w:rsidRDefault="008C6AB6" w:rsidP="004D5B2B">
            <w:pPr>
              <w:rPr>
                <w:rFonts w:eastAsia="Times New Roman" w:cs="Times New Roman"/>
                <w:color w:val="000000"/>
                <w:sz w:val="20"/>
                <w:szCs w:val="20"/>
                <w:lang w:eastAsia="fr-FR"/>
              </w:rPr>
            </w:pPr>
          </w:p>
          <w:p w:rsidR="008C6AB6" w:rsidRPr="00B43368" w:rsidRDefault="008C6AB6" w:rsidP="004D5B2B">
            <w:pPr>
              <w:rPr>
                <w:rFonts w:eastAsia="Times New Roman" w:cs="Times New Roman"/>
                <w:color w:val="000000"/>
                <w:sz w:val="20"/>
                <w:szCs w:val="20"/>
                <w:lang w:eastAsia="fr-FR"/>
              </w:rPr>
            </w:pPr>
            <w:r w:rsidRPr="00B43368">
              <w:rPr>
                <w:rFonts w:eastAsia="Times New Roman" w:cs="Times New Roman"/>
                <w:color w:val="000000"/>
                <w:sz w:val="20"/>
                <w:szCs w:val="20"/>
                <w:u w:val="single"/>
                <w:lang w:eastAsia="fr-FR"/>
              </w:rPr>
              <w:t>Le client :</w:t>
            </w:r>
          </w:p>
          <w:p w:rsidR="008C6AB6" w:rsidRPr="00B43368" w:rsidRDefault="008C6AB6" w:rsidP="004D5B2B">
            <w:pPr>
              <w:rPr>
                <w:rFonts w:eastAsia="Times New Roman" w:cs="Times New Roman"/>
                <w:color w:val="000000"/>
                <w:sz w:val="20"/>
                <w:szCs w:val="20"/>
                <w:lang w:eastAsia="fr-FR"/>
              </w:rPr>
            </w:pPr>
          </w:p>
          <w:p w:rsidR="008C6AB6" w:rsidRDefault="008C6AB6" w:rsidP="004D5B2B">
            <w:pPr>
              <w:rPr>
                <w:rFonts w:eastAsia="Times New Roman" w:cs="Times New Roman"/>
                <w:color w:val="000000"/>
                <w:sz w:val="20"/>
                <w:szCs w:val="20"/>
                <w:lang w:eastAsia="fr-FR"/>
              </w:rPr>
            </w:pPr>
          </w:p>
          <w:p w:rsidR="008C6AB6" w:rsidRDefault="008C6AB6" w:rsidP="004D5B2B">
            <w:pPr>
              <w:rPr>
                <w:rFonts w:eastAsia="Times New Roman" w:cs="Times New Roman"/>
                <w:color w:val="000000"/>
                <w:sz w:val="20"/>
                <w:szCs w:val="20"/>
                <w:lang w:eastAsia="fr-FR"/>
              </w:rPr>
            </w:pPr>
          </w:p>
          <w:p w:rsidR="008C6AB6" w:rsidRPr="00B43368" w:rsidRDefault="008C6AB6" w:rsidP="004D5B2B">
            <w:pPr>
              <w:rPr>
                <w:rFonts w:eastAsia="Times New Roman" w:cs="Times New Roman"/>
                <w:color w:val="000000"/>
                <w:sz w:val="20"/>
                <w:szCs w:val="20"/>
                <w:lang w:eastAsia="fr-FR"/>
              </w:rPr>
            </w:pPr>
          </w:p>
          <w:p w:rsidR="008C6AB6" w:rsidRPr="00B43368" w:rsidRDefault="008C6AB6" w:rsidP="004D5B2B">
            <w:pPr>
              <w:rPr>
                <w:rFonts w:eastAsia="Times New Roman" w:cs="Times New Roman"/>
                <w:color w:val="000000"/>
                <w:sz w:val="20"/>
                <w:szCs w:val="20"/>
                <w:lang w:eastAsia="fr-FR"/>
              </w:rPr>
            </w:pPr>
          </w:p>
          <w:p w:rsidR="008C6AB6" w:rsidRPr="00B43368" w:rsidRDefault="008C6AB6" w:rsidP="004D5B2B">
            <w:pPr>
              <w:rPr>
                <w:rFonts w:eastAsia="Times New Roman" w:cs="Times New Roman"/>
                <w:color w:val="000000"/>
                <w:sz w:val="20"/>
                <w:szCs w:val="20"/>
                <w:u w:val="single"/>
                <w:lang w:eastAsia="fr-FR"/>
              </w:rPr>
            </w:pPr>
            <w:r w:rsidRPr="00B43368">
              <w:rPr>
                <w:rFonts w:eastAsia="Times New Roman" w:cs="Times New Roman"/>
                <w:color w:val="000000"/>
                <w:sz w:val="20"/>
                <w:szCs w:val="20"/>
                <w:u w:val="single"/>
                <w:lang w:eastAsia="fr-FR"/>
              </w:rPr>
              <w:t>Les concurrents :</w:t>
            </w:r>
          </w:p>
          <w:p w:rsidR="008C6AB6" w:rsidRPr="00B43368" w:rsidRDefault="008C6AB6" w:rsidP="004D5B2B">
            <w:pPr>
              <w:rPr>
                <w:rFonts w:eastAsia="Times New Roman" w:cs="Times New Roman"/>
                <w:color w:val="000000"/>
                <w:sz w:val="20"/>
                <w:szCs w:val="20"/>
                <w:u w:val="single"/>
                <w:lang w:eastAsia="fr-FR"/>
              </w:rPr>
            </w:pPr>
          </w:p>
          <w:p w:rsidR="008C6AB6" w:rsidRDefault="008C6AB6" w:rsidP="004D5B2B">
            <w:pPr>
              <w:rPr>
                <w:rFonts w:eastAsia="Times New Roman" w:cs="Times New Roman"/>
                <w:color w:val="000000"/>
                <w:sz w:val="20"/>
                <w:szCs w:val="20"/>
                <w:u w:val="single"/>
                <w:lang w:eastAsia="fr-FR"/>
              </w:rPr>
            </w:pPr>
          </w:p>
          <w:p w:rsidR="008C6AB6" w:rsidRDefault="008C6AB6" w:rsidP="004D5B2B">
            <w:pPr>
              <w:rPr>
                <w:rFonts w:eastAsia="Times New Roman" w:cs="Times New Roman"/>
                <w:color w:val="000000"/>
                <w:sz w:val="20"/>
                <w:szCs w:val="20"/>
                <w:u w:val="single"/>
                <w:lang w:eastAsia="fr-FR"/>
              </w:rPr>
            </w:pPr>
          </w:p>
          <w:p w:rsidR="008C6AB6" w:rsidRPr="00B43368" w:rsidRDefault="008C6AB6" w:rsidP="004D5B2B">
            <w:pPr>
              <w:rPr>
                <w:rFonts w:eastAsia="Times New Roman" w:cs="Times New Roman"/>
                <w:color w:val="000000"/>
                <w:sz w:val="20"/>
                <w:szCs w:val="20"/>
                <w:u w:val="single"/>
                <w:lang w:eastAsia="fr-FR"/>
              </w:rPr>
            </w:pPr>
          </w:p>
          <w:p w:rsidR="008C6AB6" w:rsidRPr="00B43368" w:rsidRDefault="008C6AB6" w:rsidP="004D5B2B">
            <w:pPr>
              <w:rPr>
                <w:rFonts w:eastAsia="Times New Roman" w:cs="Times New Roman"/>
                <w:color w:val="000000"/>
                <w:sz w:val="20"/>
                <w:szCs w:val="20"/>
                <w:u w:val="single"/>
                <w:lang w:eastAsia="fr-FR"/>
              </w:rPr>
            </w:pPr>
          </w:p>
          <w:p w:rsidR="008C6AB6" w:rsidRPr="00B43368" w:rsidRDefault="008C6AB6" w:rsidP="004D5B2B">
            <w:pPr>
              <w:rPr>
                <w:rFonts w:eastAsia="Times New Roman" w:cs="Times New Roman"/>
                <w:color w:val="000000"/>
                <w:sz w:val="20"/>
                <w:szCs w:val="20"/>
                <w:u w:val="single"/>
                <w:lang w:eastAsia="fr-FR"/>
              </w:rPr>
            </w:pPr>
            <w:r w:rsidRPr="00B43368">
              <w:rPr>
                <w:rFonts w:eastAsia="Times New Roman" w:cs="Times New Roman"/>
                <w:color w:val="000000"/>
                <w:sz w:val="20"/>
                <w:szCs w:val="20"/>
                <w:u w:val="single"/>
                <w:lang w:eastAsia="fr-FR"/>
              </w:rPr>
              <w:t xml:space="preserve">Autre : </w:t>
            </w:r>
          </w:p>
          <w:p w:rsidR="008C6AB6" w:rsidRPr="00B43368" w:rsidRDefault="008C6AB6" w:rsidP="004D5B2B">
            <w:pPr>
              <w:jc w:val="both"/>
              <w:rPr>
                <w:rFonts w:cstheme="minorHAnsi"/>
                <w:sz w:val="20"/>
                <w:szCs w:val="20"/>
              </w:rPr>
            </w:pPr>
          </w:p>
          <w:p w:rsidR="008C6AB6" w:rsidRPr="00B43368" w:rsidRDefault="008C6AB6" w:rsidP="004D5B2B">
            <w:pPr>
              <w:jc w:val="both"/>
              <w:rPr>
                <w:rFonts w:cstheme="minorHAnsi"/>
                <w:sz w:val="20"/>
                <w:szCs w:val="20"/>
              </w:rPr>
            </w:pPr>
          </w:p>
          <w:p w:rsidR="008C6AB6" w:rsidRPr="00B43368" w:rsidRDefault="008C6AB6" w:rsidP="004D5B2B">
            <w:pPr>
              <w:jc w:val="both"/>
              <w:rPr>
                <w:rFonts w:cstheme="minorHAnsi"/>
                <w:sz w:val="20"/>
                <w:szCs w:val="20"/>
              </w:rPr>
            </w:pPr>
          </w:p>
        </w:tc>
        <w:tc>
          <w:tcPr>
            <w:tcW w:w="7393" w:type="dxa"/>
          </w:tcPr>
          <w:p w:rsidR="008C6AB6" w:rsidRPr="00B43368" w:rsidRDefault="008C6AB6" w:rsidP="004D5B2B">
            <w:pPr>
              <w:ind w:left="47"/>
              <w:jc w:val="center"/>
              <w:outlineLvl w:val="4"/>
              <w:rPr>
                <w:rFonts w:eastAsia="Times New Roman" w:cs="Times New Roman"/>
                <w:b/>
                <w:bCs/>
                <w:color w:val="1F497D" w:themeColor="text2"/>
                <w:sz w:val="20"/>
                <w:szCs w:val="20"/>
                <w:lang w:eastAsia="fr-FR"/>
              </w:rPr>
            </w:pPr>
            <w:r w:rsidRPr="00B43368">
              <w:rPr>
                <w:rFonts w:eastAsia="Times New Roman" w:cs="Times New Roman"/>
                <w:b/>
                <w:bCs/>
                <w:color w:val="1F497D" w:themeColor="text2"/>
                <w:sz w:val="20"/>
                <w:szCs w:val="20"/>
                <w:lang w:eastAsia="fr-FR"/>
              </w:rPr>
              <w:t>Menaces</w:t>
            </w:r>
          </w:p>
          <w:p w:rsidR="008C6AB6" w:rsidRPr="00B43368" w:rsidRDefault="008C6AB6" w:rsidP="004D5B2B">
            <w:pPr>
              <w:jc w:val="both"/>
              <w:rPr>
                <w:rFonts w:cstheme="minorHAnsi"/>
                <w:sz w:val="20"/>
                <w:szCs w:val="20"/>
              </w:rPr>
            </w:pPr>
          </w:p>
          <w:p w:rsidR="008C6AB6" w:rsidRPr="00B43368" w:rsidRDefault="008C6AB6" w:rsidP="004D5B2B">
            <w:pPr>
              <w:rPr>
                <w:rFonts w:eastAsia="Times New Roman" w:cs="Times New Roman"/>
                <w:color w:val="000000"/>
                <w:sz w:val="20"/>
                <w:szCs w:val="20"/>
                <w:lang w:eastAsia="fr-FR"/>
              </w:rPr>
            </w:pPr>
            <w:r w:rsidRPr="00B43368">
              <w:rPr>
                <w:rFonts w:eastAsia="Times New Roman" w:cs="Times New Roman"/>
                <w:color w:val="000000"/>
                <w:sz w:val="20"/>
                <w:szCs w:val="20"/>
                <w:u w:val="single"/>
                <w:lang w:eastAsia="fr-FR"/>
              </w:rPr>
              <w:t>Le marché en général :</w:t>
            </w:r>
          </w:p>
          <w:p w:rsidR="008C6AB6" w:rsidRPr="00B43368" w:rsidRDefault="008C6AB6" w:rsidP="004D5B2B">
            <w:pPr>
              <w:rPr>
                <w:rFonts w:eastAsia="Times New Roman" w:cs="Times New Roman"/>
                <w:color w:val="000000"/>
                <w:sz w:val="20"/>
                <w:szCs w:val="20"/>
                <w:lang w:eastAsia="fr-FR"/>
              </w:rPr>
            </w:pPr>
          </w:p>
          <w:p w:rsidR="008C6AB6" w:rsidRDefault="008C6AB6" w:rsidP="004D5B2B">
            <w:pPr>
              <w:rPr>
                <w:rFonts w:eastAsia="Times New Roman" w:cs="Times New Roman"/>
                <w:color w:val="000000"/>
                <w:sz w:val="20"/>
                <w:szCs w:val="20"/>
                <w:lang w:eastAsia="fr-FR"/>
              </w:rPr>
            </w:pPr>
          </w:p>
          <w:p w:rsidR="008C6AB6" w:rsidRDefault="008C6AB6" w:rsidP="004D5B2B">
            <w:pPr>
              <w:rPr>
                <w:rFonts w:eastAsia="Times New Roman" w:cs="Times New Roman"/>
                <w:color w:val="000000"/>
                <w:sz w:val="20"/>
                <w:szCs w:val="20"/>
                <w:lang w:eastAsia="fr-FR"/>
              </w:rPr>
            </w:pPr>
          </w:p>
          <w:p w:rsidR="008C6AB6" w:rsidRPr="00B43368" w:rsidRDefault="008C6AB6" w:rsidP="004D5B2B">
            <w:pPr>
              <w:rPr>
                <w:rFonts w:eastAsia="Times New Roman" w:cs="Times New Roman"/>
                <w:color w:val="000000"/>
                <w:sz w:val="20"/>
                <w:szCs w:val="20"/>
                <w:lang w:eastAsia="fr-FR"/>
              </w:rPr>
            </w:pPr>
          </w:p>
          <w:p w:rsidR="008C6AB6" w:rsidRPr="00B43368" w:rsidRDefault="008C6AB6" w:rsidP="004D5B2B">
            <w:pPr>
              <w:rPr>
                <w:rFonts w:eastAsia="Times New Roman" w:cs="Times New Roman"/>
                <w:color w:val="000000"/>
                <w:sz w:val="20"/>
                <w:szCs w:val="20"/>
                <w:lang w:eastAsia="fr-FR"/>
              </w:rPr>
            </w:pPr>
          </w:p>
          <w:p w:rsidR="008C6AB6" w:rsidRPr="00B43368" w:rsidRDefault="008C6AB6" w:rsidP="004D5B2B">
            <w:pPr>
              <w:rPr>
                <w:rFonts w:eastAsia="Times New Roman" w:cs="Times New Roman"/>
                <w:color w:val="000000"/>
                <w:sz w:val="20"/>
                <w:szCs w:val="20"/>
                <w:lang w:eastAsia="fr-FR"/>
              </w:rPr>
            </w:pPr>
            <w:r w:rsidRPr="00B43368">
              <w:rPr>
                <w:rFonts w:eastAsia="Times New Roman" w:cs="Times New Roman"/>
                <w:color w:val="000000"/>
                <w:sz w:val="20"/>
                <w:szCs w:val="20"/>
                <w:u w:val="single"/>
                <w:lang w:eastAsia="fr-FR"/>
              </w:rPr>
              <w:t>Le client :</w:t>
            </w:r>
          </w:p>
          <w:p w:rsidR="008C6AB6" w:rsidRDefault="008C6AB6" w:rsidP="004D5B2B">
            <w:pPr>
              <w:rPr>
                <w:rFonts w:eastAsia="Times New Roman" w:cs="Times New Roman"/>
                <w:color w:val="000000"/>
                <w:sz w:val="20"/>
                <w:szCs w:val="20"/>
                <w:lang w:eastAsia="fr-FR"/>
              </w:rPr>
            </w:pPr>
          </w:p>
          <w:p w:rsidR="008C6AB6" w:rsidRDefault="008C6AB6" w:rsidP="004D5B2B">
            <w:pPr>
              <w:rPr>
                <w:rFonts w:eastAsia="Times New Roman" w:cs="Times New Roman"/>
                <w:color w:val="000000"/>
                <w:sz w:val="20"/>
                <w:szCs w:val="20"/>
                <w:lang w:eastAsia="fr-FR"/>
              </w:rPr>
            </w:pPr>
          </w:p>
          <w:p w:rsidR="008C6AB6" w:rsidRPr="00B43368" w:rsidRDefault="008C6AB6" w:rsidP="004D5B2B">
            <w:pPr>
              <w:rPr>
                <w:rFonts w:eastAsia="Times New Roman" w:cs="Times New Roman"/>
                <w:color w:val="000000"/>
                <w:sz w:val="20"/>
                <w:szCs w:val="20"/>
                <w:lang w:eastAsia="fr-FR"/>
              </w:rPr>
            </w:pPr>
          </w:p>
          <w:p w:rsidR="008C6AB6" w:rsidRPr="00B43368" w:rsidRDefault="008C6AB6" w:rsidP="004D5B2B">
            <w:pPr>
              <w:rPr>
                <w:rFonts w:eastAsia="Times New Roman" w:cs="Times New Roman"/>
                <w:color w:val="000000"/>
                <w:sz w:val="20"/>
                <w:szCs w:val="20"/>
                <w:lang w:eastAsia="fr-FR"/>
              </w:rPr>
            </w:pPr>
          </w:p>
          <w:p w:rsidR="008C6AB6" w:rsidRPr="00B43368" w:rsidRDefault="008C6AB6" w:rsidP="004D5B2B">
            <w:pPr>
              <w:rPr>
                <w:rFonts w:eastAsia="Times New Roman" w:cs="Times New Roman"/>
                <w:color w:val="000000"/>
                <w:sz w:val="20"/>
                <w:szCs w:val="20"/>
                <w:lang w:eastAsia="fr-FR"/>
              </w:rPr>
            </w:pPr>
          </w:p>
          <w:p w:rsidR="008C6AB6" w:rsidRPr="00B43368" w:rsidRDefault="008C6AB6" w:rsidP="004D5B2B">
            <w:pPr>
              <w:rPr>
                <w:rFonts w:eastAsia="Times New Roman" w:cs="Times New Roman"/>
                <w:color w:val="000000"/>
                <w:sz w:val="20"/>
                <w:szCs w:val="20"/>
                <w:u w:val="single"/>
                <w:lang w:eastAsia="fr-FR"/>
              </w:rPr>
            </w:pPr>
            <w:r w:rsidRPr="00B43368">
              <w:rPr>
                <w:rFonts w:eastAsia="Times New Roman" w:cs="Times New Roman"/>
                <w:color w:val="000000"/>
                <w:sz w:val="20"/>
                <w:szCs w:val="20"/>
                <w:u w:val="single"/>
                <w:lang w:eastAsia="fr-FR"/>
              </w:rPr>
              <w:t>Les concurrents :</w:t>
            </w:r>
          </w:p>
          <w:p w:rsidR="008C6AB6" w:rsidRPr="00B43368" w:rsidRDefault="008C6AB6" w:rsidP="004D5B2B">
            <w:pPr>
              <w:rPr>
                <w:rFonts w:eastAsia="Times New Roman" w:cs="Times New Roman"/>
                <w:color w:val="000000"/>
                <w:sz w:val="20"/>
                <w:szCs w:val="20"/>
                <w:u w:val="single"/>
                <w:lang w:eastAsia="fr-FR"/>
              </w:rPr>
            </w:pPr>
          </w:p>
          <w:p w:rsidR="008C6AB6" w:rsidRDefault="008C6AB6" w:rsidP="004D5B2B">
            <w:pPr>
              <w:rPr>
                <w:rFonts w:eastAsia="Times New Roman" w:cs="Times New Roman"/>
                <w:color w:val="000000"/>
                <w:sz w:val="20"/>
                <w:szCs w:val="20"/>
                <w:u w:val="single"/>
                <w:lang w:eastAsia="fr-FR"/>
              </w:rPr>
            </w:pPr>
          </w:p>
          <w:p w:rsidR="008C6AB6" w:rsidRDefault="008C6AB6" w:rsidP="004D5B2B">
            <w:pPr>
              <w:rPr>
                <w:rFonts w:eastAsia="Times New Roman" w:cs="Times New Roman"/>
                <w:color w:val="000000"/>
                <w:sz w:val="20"/>
                <w:szCs w:val="20"/>
                <w:u w:val="single"/>
                <w:lang w:eastAsia="fr-FR"/>
              </w:rPr>
            </w:pPr>
          </w:p>
          <w:p w:rsidR="008C6AB6" w:rsidRPr="00B43368" w:rsidRDefault="008C6AB6" w:rsidP="004D5B2B">
            <w:pPr>
              <w:rPr>
                <w:rFonts w:eastAsia="Times New Roman" w:cs="Times New Roman"/>
                <w:color w:val="000000"/>
                <w:sz w:val="20"/>
                <w:szCs w:val="20"/>
                <w:u w:val="single"/>
                <w:lang w:eastAsia="fr-FR"/>
              </w:rPr>
            </w:pPr>
          </w:p>
          <w:p w:rsidR="008C6AB6" w:rsidRPr="00B43368" w:rsidRDefault="008C6AB6" w:rsidP="004D5B2B">
            <w:pPr>
              <w:rPr>
                <w:rFonts w:eastAsia="Times New Roman" w:cs="Times New Roman"/>
                <w:color w:val="000000"/>
                <w:sz w:val="20"/>
                <w:szCs w:val="20"/>
                <w:u w:val="single"/>
                <w:lang w:eastAsia="fr-FR"/>
              </w:rPr>
            </w:pPr>
          </w:p>
          <w:p w:rsidR="008C6AB6" w:rsidRPr="00B43368" w:rsidRDefault="008C6AB6" w:rsidP="004D5B2B">
            <w:pPr>
              <w:rPr>
                <w:rFonts w:eastAsia="Times New Roman" w:cs="Times New Roman"/>
                <w:color w:val="000000"/>
                <w:sz w:val="20"/>
                <w:szCs w:val="20"/>
                <w:u w:val="single"/>
                <w:lang w:eastAsia="fr-FR"/>
              </w:rPr>
            </w:pPr>
            <w:r w:rsidRPr="00B43368">
              <w:rPr>
                <w:rFonts w:eastAsia="Times New Roman" w:cs="Times New Roman"/>
                <w:color w:val="000000"/>
                <w:sz w:val="20"/>
                <w:szCs w:val="20"/>
                <w:u w:val="single"/>
                <w:lang w:eastAsia="fr-FR"/>
              </w:rPr>
              <w:t xml:space="preserve">Autre : </w:t>
            </w:r>
          </w:p>
          <w:p w:rsidR="008C6AB6" w:rsidRPr="00B43368" w:rsidRDefault="008C6AB6" w:rsidP="004D5B2B">
            <w:pPr>
              <w:jc w:val="both"/>
              <w:rPr>
                <w:rFonts w:cstheme="minorHAnsi"/>
                <w:sz w:val="20"/>
                <w:szCs w:val="20"/>
              </w:rPr>
            </w:pPr>
          </w:p>
        </w:tc>
      </w:tr>
    </w:tbl>
    <w:p w:rsidR="008C6AB6" w:rsidRDefault="008C6AB6"/>
    <w:p w:rsidR="00FD2CF3" w:rsidRDefault="00FD2CF3"/>
    <w:p w:rsidR="00FD2CF3" w:rsidRPr="00B43368" w:rsidRDefault="00FD2CF3" w:rsidP="00FD2CF3">
      <w:pPr>
        <w:spacing w:after="0" w:line="240" w:lineRule="auto"/>
        <w:jc w:val="both"/>
        <w:rPr>
          <w:rFonts w:cstheme="minorHAnsi"/>
          <w:szCs w:val="20"/>
        </w:rPr>
      </w:pPr>
      <w:r w:rsidRPr="00B43368">
        <w:rPr>
          <w:rFonts w:cstheme="minorHAnsi"/>
          <w:szCs w:val="20"/>
        </w:rPr>
        <w:t>Remplir la matrice est assez simple mais cela exige de la concision et de la précision ! Il s’agit d’une synthèse donc :</w:t>
      </w:r>
    </w:p>
    <w:p w:rsidR="00FD2CF3" w:rsidRPr="00B43368" w:rsidRDefault="00FD2CF3" w:rsidP="00FD2CF3">
      <w:pPr>
        <w:pStyle w:val="Paragraphedeliste"/>
        <w:numPr>
          <w:ilvl w:val="0"/>
          <w:numId w:val="1"/>
        </w:numPr>
        <w:spacing w:after="0" w:line="240" w:lineRule="auto"/>
        <w:jc w:val="both"/>
        <w:rPr>
          <w:rFonts w:cstheme="minorHAnsi"/>
          <w:szCs w:val="20"/>
        </w:rPr>
      </w:pPr>
      <w:r w:rsidRPr="00B43368">
        <w:rPr>
          <w:rFonts w:cstheme="minorHAnsi"/>
          <w:szCs w:val="20"/>
        </w:rPr>
        <w:t>Soyez précis avec des chiffres-clés par exemple plutôt que des phrases de type « le marché est en croissance ».</w:t>
      </w:r>
    </w:p>
    <w:p w:rsidR="00FD2CF3" w:rsidRPr="00B43368" w:rsidRDefault="00FD2CF3" w:rsidP="00FD2CF3">
      <w:pPr>
        <w:pStyle w:val="Paragraphedeliste"/>
        <w:numPr>
          <w:ilvl w:val="0"/>
          <w:numId w:val="1"/>
        </w:numPr>
        <w:spacing w:after="0" w:line="240" w:lineRule="auto"/>
        <w:jc w:val="both"/>
        <w:rPr>
          <w:rFonts w:cstheme="minorHAnsi"/>
          <w:szCs w:val="20"/>
        </w:rPr>
      </w:pPr>
      <w:r w:rsidRPr="00B43368">
        <w:rPr>
          <w:rFonts w:cstheme="minorHAnsi"/>
          <w:szCs w:val="20"/>
        </w:rPr>
        <w:t>Soyez concis car, il ne s’agit que d’une conclusion du chapitre rédigé (avec des phrases complètes donc !) sur le contexte il y a des annexes détaillées</w:t>
      </w:r>
    </w:p>
    <w:p w:rsidR="00FD2CF3" w:rsidRPr="00B43368" w:rsidRDefault="00FD2CF3" w:rsidP="00FD2CF3">
      <w:pPr>
        <w:pStyle w:val="Paragraphedeliste"/>
        <w:numPr>
          <w:ilvl w:val="0"/>
          <w:numId w:val="1"/>
        </w:numPr>
        <w:spacing w:after="0" w:line="240" w:lineRule="auto"/>
        <w:jc w:val="both"/>
        <w:rPr>
          <w:rFonts w:cstheme="minorHAnsi"/>
          <w:szCs w:val="20"/>
        </w:rPr>
      </w:pPr>
      <w:r w:rsidRPr="00B43368">
        <w:rPr>
          <w:rFonts w:cstheme="minorHAnsi"/>
          <w:szCs w:val="20"/>
        </w:rPr>
        <w:t xml:space="preserve">Sachez prioriser. Vous pouvez utiliser des couleurs ou une numérotation pour montrer les éléments qui ont l’impact le plus fort et ceux qui sont moins </w:t>
      </w:r>
      <w:proofErr w:type="spellStart"/>
      <w:r w:rsidRPr="00B43368">
        <w:rPr>
          <w:rFonts w:cstheme="minorHAnsi"/>
          <w:szCs w:val="20"/>
        </w:rPr>
        <w:t>impactants</w:t>
      </w:r>
      <w:proofErr w:type="spellEnd"/>
      <w:r w:rsidRPr="00B43368">
        <w:rPr>
          <w:rFonts w:cstheme="minorHAnsi"/>
          <w:szCs w:val="20"/>
        </w:rPr>
        <w:t xml:space="preserve">. </w:t>
      </w:r>
    </w:p>
    <w:p w:rsidR="00FD2CF3" w:rsidRPr="00B43368" w:rsidRDefault="00FD2CF3" w:rsidP="00FD2CF3">
      <w:pPr>
        <w:spacing w:after="0" w:line="240" w:lineRule="auto"/>
        <w:jc w:val="both"/>
        <w:rPr>
          <w:rFonts w:cstheme="minorHAnsi"/>
          <w:szCs w:val="20"/>
        </w:rPr>
      </w:pPr>
    </w:p>
    <w:p w:rsidR="00FD2CF3" w:rsidRPr="00B43368" w:rsidRDefault="00FD2CF3" w:rsidP="00FD2CF3">
      <w:pPr>
        <w:spacing w:after="0" w:line="240" w:lineRule="auto"/>
        <w:jc w:val="both"/>
        <w:rPr>
          <w:rFonts w:cstheme="minorHAnsi"/>
          <w:szCs w:val="20"/>
        </w:rPr>
      </w:pPr>
    </w:p>
    <w:p w:rsidR="00FD2CF3" w:rsidRPr="00B43368" w:rsidRDefault="00FD2CF3" w:rsidP="00FD2CF3">
      <w:pPr>
        <w:spacing w:after="0" w:line="240" w:lineRule="auto"/>
        <w:jc w:val="both"/>
        <w:rPr>
          <w:rFonts w:cstheme="minorHAnsi"/>
          <w:i/>
          <w:szCs w:val="20"/>
        </w:rPr>
      </w:pPr>
    </w:p>
    <w:p w:rsidR="00FD2CF3" w:rsidRPr="00B43368" w:rsidRDefault="00FD2CF3" w:rsidP="00FD2CF3">
      <w:pPr>
        <w:spacing w:after="0" w:line="240" w:lineRule="auto"/>
        <w:jc w:val="both"/>
        <w:rPr>
          <w:rFonts w:cstheme="minorHAnsi"/>
          <w:i/>
          <w:szCs w:val="20"/>
        </w:rPr>
      </w:pPr>
    </w:p>
    <w:p w:rsidR="00FD2CF3" w:rsidRPr="00B43368" w:rsidRDefault="00FD2CF3" w:rsidP="00FD2CF3">
      <w:pPr>
        <w:spacing w:after="0" w:line="240" w:lineRule="auto"/>
        <w:jc w:val="both"/>
        <w:rPr>
          <w:rFonts w:cstheme="minorHAnsi"/>
          <w:i/>
          <w:szCs w:val="20"/>
        </w:rPr>
      </w:pPr>
      <w:r>
        <w:rPr>
          <w:rFonts w:cstheme="minorHAnsi"/>
          <w:i/>
          <w:szCs w:val="20"/>
        </w:rPr>
        <w:t xml:space="preserve">Exemple : </w:t>
      </w:r>
    </w:p>
    <w:p w:rsidR="00FD2CF3" w:rsidRPr="00B43368" w:rsidRDefault="00FD2CF3" w:rsidP="00FD2CF3">
      <w:pPr>
        <w:spacing w:after="0" w:line="240" w:lineRule="auto"/>
        <w:jc w:val="both"/>
        <w:rPr>
          <w:rFonts w:cstheme="minorHAnsi"/>
          <w:szCs w:val="20"/>
        </w:rPr>
      </w:pPr>
    </w:p>
    <w:tbl>
      <w:tblPr>
        <w:tblStyle w:val="Grilledutableau"/>
        <w:tblW w:w="0" w:type="auto"/>
        <w:tblLook w:val="04A0" w:firstRow="1" w:lastRow="0" w:firstColumn="1" w:lastColumn="0" w:noHBand="0" w:noVBand="1"/>
      </w:tblPr>
      <w:tblGrid>
        <w:gridCol w:w="5095"/>
        <w:gridCol w:w="5099"/>
      </w:tblGrid>
      <w:tr w:rsidR="00FD2CF3" w:rsidRPr="00B43368" w:rsidTr="000524BB">
        <w:tc>
          <w:tcPr>
            <w:tcW w:w="7393" w:type="dxa"/>
          </w:tcPr>
          <w:p w:rsidR="00FD2CF3" w:rsidRPr="00B43368" w:rsidRDefault="00FD2CF3" w:rsidP="000524BB">
            <w:pPr>
              <w:jc w:val="center"/>
              <w:outlineLvl w:val="4"/>
              <w:rPr>
                <w:rFonts w:eastAsia="Times New Roman" w:cs="Times New Roman"/>
                <w:b/>
                <w:bCs/>
                <w:color w:val="1F497D" w:themeColor="text2"/>
                <w:sz w:val="20"/>
                <w:szCs w:val="20"/>
                <w:lang w:eastAsia="fr-FR"/>
              </w:rPr>
            </w:pPr>
            <w:r w:rsidRPr="00B43368">
              <w:rPr>
                <w:rFonts w:eastAsia="Times New Roman" w:cs="Times New Roman"/>
                <w:b/>
                <w:bCs/>
                <w:color w:val="1F497D" w:themeColor="text2"/>
                <w:sz w:val="20"/>
                <w:szCs w:val="20"/>
                <w:lang w:eastAsia="fr-FR"/>
              </w:rPr>
              <w:t>Forces</w:t>
            </w:r>
          </w:p>
          <w:p w:rsidR="00FD2CF3" w:rsidRPr="00B43368" w:rsidRDefault="00FD2CF3" w:rsidP="000524BB">
            <w:pPr>
              <w:jc w:val="both"/>
              <w:rPr>
                <w:rFonts w:cstheme="minorHAnsi"/>
                <w:sz w:val="20"/>
                <w:szCs w:val="20"/>
              </w:rPr>
            </w:pPr>
          </w:p>
          <w:p w:rsidR="00FD2CF3" w:rsidRPr="00B43368" w:rsidRDefault="00FD2CF3" w:rsidP="000524BB">
            <w:pPr>
              <w:rPr>
                <w:rFonts w:eastAsia="Times New Roman" w:cs="Times New Roman"/>
                <w:color w:val="000000"/>
                <w:sz w:val="20"/>
                <w:szCs w:val="20"/>
                <w:u w:val="single"/>
                <w:lang w:eastAsia="fr-FR"/>
              </w:rPr>
            </w:pPr>
            <w:r w:rsidRPr="00B43368">
              <w:rPr>
                <w:rFonts w:eastAsia="Times New Roman" w:cs="Times New Roman"/>
                <w:color w:val="000000"/>
                <w:sz w:val="20"/>
                <w:szCs w:val="20"/>
                <w:u w:val="single"/>
                <w:lang w:eastAsia="fr-FR"/>
              </w:rPr>
              <w:t xml:space="preserve">Ressources et compétences de l’équipe : </w:t>
            </w:r>
          </w:p>
          <w:p w:rsidR="00FD2CF3" w:rsidRPr="00B43368" w:rsidRDefault="00FD2CF3" w:rsidP="00FD2CF3">
            <w:pPr>
              <w:pStyle w:val="Paragraphedeliste"/>
              <w:numPr>
                <w:ilvl w:val="0"/>
                <w:numId w:val="3"/>
              </w:numPr>
              <w:rPr>
                <w:rFonts w:eastAsia="Times New Roman" w:cs="Times New Roman"/>
                <w:color w:val="000000"/>
                <w:sz w:val="20"/>
                <w:szCs w:val="20"/>
                <w:lang w:eastAsia="fr-FR"/>
              </w:rPr>
            </w:pPr>
            <w:r w:rsidRPr="00B43368">
              <w:rPr>
                <w:rFonts w:eastAsia="Times New Roman" w:cs="Times New Roman"/>
                <w:color w:val="000000"/>
                <w:sz w:val="20"/>
                <w:szCs w:val="20"/>
                <w:lang w:eastAsia="fr-FR"/>
              </w:rPr>
              <w:t>Une très bonne connaissance du secteur</w:t>
            </w:r>
          </w:p>
          <w:p w:rsidR="00FD2CF3" w:rsidRPr="00B43368" w:rsidRDefault="00FD2CF3" w:rsidP="00FD2CF3">
            <w:pPr>
              <w:pStyle w:val="Paragraphedeliste"/>
              <w:numPr>
                <w:ilvl w:val="0"/>
                <w:numId w:val="3"/>
              </w:numPr>
              <w:rPr>
                <w:rFonts w:eastAsia="Times New Roman" w:cs="Times New Roman"/>
                <w:color w:val="000000"/>
                <w:sz w:val="20"/>
                <w:szCs w:val="20"/>
                <w:lang w:eastAsia="fr-FR"/>
              </w:rPr>
            </w:pPr>
            <w:r w:rsidRPr="00B43368">
              <w:rPr>
                <w:rFonts w:eastAsia="Times New Roman" w:cs="Times New Roman"/>
                <w:color w:val="000000"/>
                <w:sz w:val="20"/>
                <w:szCs w:val="20"/>
                <w:lang w:eastAsia="fr-FR"/>
              </w:rPr>
              <w:t>Un réseau qui peut promouvoir la marque</w:t>
            </w:r>
          </w:p>
          <w:p w:rsidR="00FD2CF3" w:rsidRPr="00B43368" w:rsidRDefault="00FD2CF3" w:rsidP="00FD2CF3">
            <w:pPr>
              <w:pStyle w:val="Paragraphedeliste"/>
              <w:numPr>
                <w:ilvl w:val="0"/>
                <w:numId w:val="3"/>
              </w:numPr>
              <w:rPr>
                <w:rFonts w:eastAsia="Times New Roman" w:cs="Times New Roman"/>
                <w:color w:val="000000"/>
                <w:sz w:val="20"/>
                <w:szCs w:val="20"/>
                <w:lang w:eastAsia="fr-FR"/>
              </w:rPr>
            </w:pPr>
            <w:r w:rsidRPr="00B43368">
              <w:rPr>
                <w:rFonts w:eastAsia="Times New Roman" w:cs="Times New Roman"/>
                <w:color w:val="000000"/>
                <w:sz w:val="20"/>
                <w:szCs w:val="20"/>
                <w:lang w:eastAsia="fr-FR"/>
              </w:rPr>
              <w:t>Des compétences techniques</w:t>
            </w:r>
          </w:p>
          <w:p w:rsidR="00FD2CF3" w:rsidRPr="00B43368" w:rsidRDefault="00FD2CF3" w:rsidP="00FD2CF3">
            <w:pPr>
              <w:pStyle w:val="Paragraphedeliste"/>
              <w:numPr>
                <w:ilvl w:val="0"/>
                <w:numId w:val="3"/>
              </w:numPr>
              <w:rPr>
                <w:rFonts w:eastAsia="Times New Roman" w:cs="Times New Roman"/>
                <w:color w:val="000000"/>
                <w:sz w:val="20"/>
                <w:szCs w:val="20"/>
                <w:lang w:eastAsia="fr-FR"/>
              </w:rPr>
            </w:pPr>
            <w:r w:rsidRPr="00B43368">
              <w:rPr>
                <w:rFonts w:eastAsia="Times New Roman" w:cs="Times New Roman"/>
                <w:color w:val="000000"/>
                <w:sz w:val="20"/>
                <w:szCs w:val="20"/>
                <w:lang w:eastAsia="fr-FR"/>
              </w:rPr>
              <w:t>La passion du bricolage et de la décoration</w:t>
            </w:r>
          </w:p>
          <w:p w:rsidR="00FD2CF3" w:rsidRPr="00B43368" w:rsidRDefault="00FD2CF3" w:rsidP="00FD2CF3">
            <w:pPr>
              <w:pStyle w:val="Paragraphedeliste"/>
              <w:numPr>
                <w:ilvl w:val="0"/>
                <w:numId w:val="3"/>
              </w:numPr>
              <w:rPr>
                <w:rFonts w:eastAsia="Times New Roman" w:cs="Times New Roman"/>
                <w:color w:val="000000"/>
                <w:sz w:val="20"/>
                <w:szCs w:val="20"/>
                <w:lang w:eastAsia="fr-FR"/>
              </w:rPr>
            </w:pPr>
            <w:r w:rsidRPr="00B43368">
              <w:rPr>
                <w:rFonts w:eastAsia="Times New Roman" w:cs="Times New Roman"/>
                <w:color w:val="000000"/>
                <w:sz w:val="20"/>
                <w:szCs w:val="20"/>
                <w:lang w:eastAsia="fr-FR"/>
              </w:rPr>
              <w:t>Une capacité d’emprunt</w:t>
            </w:r>
          </w:p>
          <w:p w:rsidR="00FD2CF3" w:rsidRPr="00B43368" w:rsidRDefault="00FD2CF3" w:rsidP="00FD2CF3">
            <w:pPr>
              <w:pStyle w:val="Paragraphedeliste"/>
              <w:numPr>
                <w:ilvl w:val="0"/>
                <w:numId w:val="3"/>
              </w:numPr>
              <w:rPr>
                <w:rFonts w:eastAsia="Times New Roman" w:cs="Times New Roman"/>
                <w:color w:val="000000"/>
                <w:sz w:val="20"/>
                <w:szCs w:val="20"/>
                <w:lang w:eastAsia="fr-FR"/>
              </w:rPr>
            </w:pPr>
            <w:r w:rsidRPr="00B43368">
              <w:rPr>
                <w:rFonts w:eastAsia="Times New Roman" w:cs="Times New Roman"/>
                <w:color w:val="000000"/>
                <w:sz w:val="20"/>
                <w:szCs w:val="20"/>
                <w:lang w:eastAsia="fr-FR"/>
              </w:rPr>
              <w:t>Créativité</w:t>
            </w:r>
          </w:p>
          <w:p w:rsidR="00FD2CF3" w:rsidRPr="00B43368" w:rsidRDefault="00FD2CF3" w:rsidP="000524BB">
            <w:pPr>
              <w:jc w:val="both"/>
              <w:rPr>
                <w:rFonts w:cstheme="minorHAnsi"/>
                <w:sz w:val="20"/>
                <w:szCs w:val="20"/>
              </w:rPr>
            </w:pPr>
          </w:p>
          <w:p w:rsidR="00FD2CF3" w:rsidRPr="00B43368" w:rsidRDefault="00FD2CF3" w:rsidP="000524BB">
            <w:pPr>
              <w:jc w:val="both"/>
              <w:rPr>
                <w:rFonts w:cstheme="minorHAnsi"/>
                <w:sz w:val="20"/>
                <w:szCs w:val="20"/>
                <w:u w:val="single"/>
              </w:rPr>
            </w:pPr>
            <w:r w:rsidRPr="00B43368">
              <w:rPr>
                <w:rFonts w:cstheme="minorHAnsi"/>
                <w:sz w:val="20"/>
                <w:szCs w:val="20"/>
                <w:u w:val="single"/>
              </w:rPr>
              <w:t xml:space="preserve">Forces de la future entreprise : </w:t>
            </w:r>
          </w:p>
          <w:p w:rsidR="00FD2CF3" w:rsidRPr="00B43368" w:rsidRDefault="00FD2CF3" w:rsidP="00FD2CF3">
            <w:pPr>
              <w:pStyle w:val="Paragraphedeliste"/>
              <w:numPr>
                <w:ilvl w:val="0"/>
                <w:numId w:val="3"/>
              </w:numPr>
              <w:rPr>
                <w:rFonts w:cstheme="minorHAnsi"/>
                <w:sz w:val="20"/>
                <w:szCs w:val="20"/>
              </w:rPr>
            </w:pPr>
            <w:r w:rsidRPr="00B43368">
              <w:rPr>
                <w:rFonts w:cstheme="minorHAnsi"/>
                <w:sz w:val="20"/>
                <w:szCs w:val="20"/>
              </w:rPr>
              <w:t>Une forte différenciation avec le « DIY accompagné » et la possibilité d’acheter des meubles fabriqués par d’autres à des prix très raisonnables puis d’avoir de l’aide pour la conception par des professionnels</w:t>
            </w:r>
          </w:p>
          <w:p w:rsidR="00FD2CF3" w:rsidRPr="00B43368" w:rsidRDefault="00FD2CF3" w:rsidP="000524BB">
            <w:pPr>
              <w:jc w:val="both"/>
              <w:rPr>
                <w:rFonts w:cstheme="minorHAnsi"/>
                <w:sz w:val="20"/>
                <w:szCs w:val="20"/>
              </w:rPr>
            </w:pPr>
          </w:p>
        </w:tc>
        <w:tc>
          <w:tcPr>
            <w:tcW w:w="7393" w:type="dxa"/>
          </w:tcPr>
          <w:p w:rsidR="00FD2CF3" w:rsidRPr="00B43368" w:rsidRDefault="00FD2CF3" w:rsidP="000524BB">
            <w:pPr>
              <w:ind w:left="47"/>
              <w:jc w:val="center"/>
              <w:outlineLvl w:val="4"/>
              <w:rPr>
                <w:rFonts w:eastAsia="Times New Roman" w:cs="Times New Roman"/>
                <w:b/>
                <w:bCs/>
                <w:color w:val="1F497D" w:themeColor="text2"/>
                <w:sz w:val="20"/>
                <w:szCs w:val="20"/>
                <w:lang w:eastAsia="fr-FR"/>
              </w:rPr>
            </w:pPr>
            <w:r w:rsidRPr="00B43368">
              <w:rPr>
                <w:rFonts w:eastAsia="Times New Roman" w:cs="Times New Roman"/>
                <w:b/>
                <w:bCs/>
                <w:color w:val="1F497D" w:themeColor="text2"/>
                <w:sz w:val="20"/>
                <w:szCs w:val="20"/>
                <w:lang w:eastAsia="fr-FR"/>
              </w:rPr>
              <w:t>Faiblesses</w:t>
            </w:r>
          </w:p>
          <w:p w:rsidR="00FD2CF3" w:rsidRPr="00B43368" w:rsidRDefault="00FD2CF3" w:rsidP="000524BB">
            <w:pPr>
              <w:jc w:val="both"/>
              <w:rPr>
                <w:rFonts w:cstheme="minorHAnsi"/>
                <w:sz w:val="20"/>
                <w:szCs w:val="20"/>
              </w:rPr>
            </w:pPr>
          </w:p>
          <w:p w:rsidR="00FD2CF3" w:rsidRPr="00B43368" w:rsidRDefault="00FD2CF3" w:rsidP="000524BB">
            <w:pPr>
              <w:rPr>
                <w:rFonts w:eastAsia="Times New Roman" w:cs="Times New Roman"/>
                <w:color w:val="000000"/>
                <w:sz w:val="20"/>
                <w:szCs w:val="20"/>
                <w:u w:val="single"/>
                <w:lang w:eastAsia="fr-FR"/>
              </w:rPr>
            </w:pPr>
            <w:r w:rsidRPr="00B43368">
              <w:rPr>
                <w:rFonts w:eastAsia="Times New Roman" w:cs="Times New Roman"/>
                <w:color w:val="000000"/>
                <w:sz w:val="20"/>
                <w:szCs w:val="20"/>
                <w:u w:val="single"/>
                <w:lang w:eastAsia="fr-FR"/>
              </w:rPr>
              <w:t xml:space="preserve">Ressources et compétences de l’équipe : </w:t>
            </w:r>
          </w:p>
          <w:p w:rsidR="00FD2CF3" w:rsidRPr="00B43368" w:rsidRDefault="00FD2CF3" w:rsidP="00FD2CF3">
            <w:pPr>
              <w:pStyle w:val="Paragraphedeliste"/>
              <w:numPr>
                <w:ilvl w:val="0"/>
                <w:numId w:val="3"/>
              </w:numPr>
              <w:rPr>
                <w:rFonts w:eastAsia="Times New Roman" w:cs="Times New Roman"/>
                <w:color w:val="000000"/>
                <w:sz w:val="20"/>
                <w:szCs w:val="20"/>
                <w:lang w:eastAsia="fr-FR"/>
              </w:rPr>
            </w:pPr>
            <w:r w:rsidRPr="00B43368">
              <w:rPr>
                <w:rFonts w:eastAsia="Times New Roman" w:cs="Times New Roman"/>
                <w:color w:val="000000"/>
                <w:sz w:val="20"/>
                <w:szCs w:val="20"/>
                <w:lang w:eastAsia="fr-FR"/>
              </w:rPr>
              <w:t>Manque de rigueur en gestion</w:t>
            </w:r>
          </w:p>
          <w:p w:rsidR="00FD2CF3" w:rsidRPr="00B43368" w:rsidRDefault="00FD2CF3" w:rsidP="00FD2CF3">
            <w:pPr>
              <w:pStyle w:val="Paragraphedeliste"/>
              <w:numPr>
                <w:ilvl w:val="0"/>
                <w:numId w:val="3"/>
              </w:numPr>
              <w:rPr>
                <w:rFonts w:eastAsia="Times New Roman" w:cs="Times New Roman"/>
                <w:color w:val="000000"/>
                <w:sz w:val="20"/>
                <w:szCs w:val="20"/>
                <w:lang w:eastAsia="fr-FR"/>
              </w:rPr>
            </w:pPr>
            <w:r w:rsidRPr="00B43368">
              <w:rPr>
                <w:rFonts w:cstheme="minorHAnsi"/>
                <w:sz w:val="20"/>
              </w:rPr>
              <w:t>N’aime pas la négociation</w:t>
            </w:r>
          </w:p>
          <w:p w:rsidR="00FD2CF3" w:rsidRPr="00B43368" w:rsidRDefault="00FD2CF3" w:rsidP="000524BB">
            <w:pPr>
              <w:jc w:val="both"/>
              <w:rPr>
                <w:rFonts w:cstheme="minorHAnsi"/>
                <w:sz w:val="20"/>
                <w:szCs w:val="20"/>
              </w:rPr>
            </w:pPr>
          </w:p>
          <w:p w:rsidR="00FD2CF3" w:rsidRPr="00B43368" w:rsidRDefault="00FD2CF3" w:rsidP="000524BB">
            <w:pPr>
              <w:jc w:val="both"/>
              <w:rPr>
                <w:rFonts w:cstheme="minorHAnsi"/>
                <w:sz w:val="20"/>
                <w:szCs w:val="20"/>
                <w:u w:val="single"/>
              </w:rPr>
            </w:pPr>
            <w:r w:rsidRPr="00B43368">
              <w:rPr>
                <w:rFonts w:cstheme="minorHAnsi"/>
                <w:sz w:val="20"/>
                <w:szCs w:val="20"/>
                <w:u w:val="single"/>
              </w:rPr>
              <w:t xml:space="preserve">Faiblesses de la future entreprise : </w:t>
            </w:r>
          </w:p>
          <w:p w:rsidR="00FD2CF3" w:rsidRPr="00B43368" w:rsidRDefault="00FD2CF3" w:rsidP="00FD2CF3">
            <w:pPr>
              <w:pStyle w:val="Paragraphedeliste"/>
              <w:numPr>
                <w:ilvl w:val="0"/>
                <w:numId w:val="3"/>
              </w:numPr>
              <w:jc w:val="both"/>
              <w:rPr>
                <w:rFonts w:cstheme="minorHAnsi"/>
                <w:sz w:val="20"/>
                <w:szCs w:val="20"/>
              </w:rPr>
            </w:pPr>
            <w:r w:rsidRPr="00B43368">
              <w:rPr>
                <w:rFonts w:cstheme="minorHAnsi"/>
                <w:sz w:val="20"/>
                <w:szCs w:val="20"/>
              </w:rPr>
              <w:t>Besoin de locaux de grande taille</w:t>
            </w:r>
          </w:p>
          <w:p w:rsidR="00FD2CF3" w:rsidRPr="00B43368" w:rsidRDefault="00FD2CF3" w:rsidP="000524BB">
            <w:pPr>
              <w:jc w:val="both"/>
              <w:rPr>
                <w:rFonts w:cstheme="minorHAnsi"/>
                <w:sz w:val="20"/>
                <w:szCs w:val="20"/>
              </w:rPr>
            </w:pPr>
          </w:p>
          <w:p w:rsidR="00FD2CF3" w:rsidRPr="00B43368" w:rsidRDefault="00FD2CF3" w:rsidP="000524BB">
            <w:pPr>
              <w:jc w:val="both"/>
              <w:rPr>
                <w:rFonts w:cstheme="minorHAnsi"/>
                <w:sz w:val="20"/>
                <w:szCs w:val="20"/>
              </w:rPr>
            </w:pPr>
          </w:p>
          <w:p w:rsidR="00FD2CF3" w:rsidRPr="00B43368" w:rsidRDefault="00FD2CF3" w:rsidP="000524BB">
            <w:pPr>
              <w:jc w:val="both"/>
              <w:rPr>
                <w:rFonts w:cstheme="minorHAnsi"/>
                <w:sz w:val="20"/>
                <w:szCs w:val="20"/>
              </w:rPr>
            </w:pPr>
          </w:p>
        </w:tc>
      </w:tr>
      <w:tr w:rsidR="00FD2CF3" w:rsidRPr="00B43368" w:rsidTr="000524BB">
        <w:tc>
          <w:tcPr>
            <w:tcW w:w="7393" w:type="dxa"/>
          </w:tcPr>
          <w:p w:rsidR="00FD2CF3" w:rsidRPr="00B43368" w:rsidRDefault="00FD2CF3" w:rsidP="000524BB">
            <w:pPr>
              <w:jc w:val="center"/>
              <w:outlineLvl w:val="4"/>
              <w:rPr>
                <w:rFonts w:eastAsia="Times New Roman" w:cs="Times New Roman"/>
                <w:b/>
                <w:bCs/>
                <w:color w:val="1F497D" w:themeColor="text2"/>
                <w:sz w:val="20"/>
                <w:szCs w:val="20"/>
                <w:lang w:eastAsia="fr-FR"/>
              </w:rPr>
            </w:pPr>
            <w:r w:rsidRPr="00B43368">
              <w:rPr>
                <w:rFonts w:eastAsia="Times New Roman" w:cs="Times New Roman"/>
                <w:b/>
                <w:bCs/>
                <w:color w:val="1F497D" w:themeColor="text2"/>
                <w:sz w:val="20"/>
                <w:szCs w:val="20"/>
                <w:lang w:eastAsia="fr-FR"/>
              </w:rPr>
              <w:t>Opportunités</w:t>
            </w:r>
          </w:p>
          <w:p w:rsidR="00FD2CF3" w:rsidRPr="00B43368" w:rsidRDefault="00FD2CF3" w:rsidP="000524BB">
            <w:pPr>
              <w:jc w:val="both"/>
              <w:rPr>
                <w:rFonts w:cstheme="minorHAnsi"/>
                <w:sz w:val="20"/>
                <w:szCs w:val="20"/>
              </w:rPr>
            </w:pPr>
          </w:p>
          <w:p w:rsidR="00FD2CF3" w:rsidRPr="00B43368" w:rsidRDefault="00FD2CF3" w:rsidP="000524BB">
            <w:pPr>
              <w:rPr>
                <w:rFonts w:eastAsia="Times New Roman" w:cs="Times New Roman"/>
                <w:color w:val="000000"/>
                <w:sz w:val="20"/>
                <w:szCs w:val="20"/>
                <w:lang w:eastAsia="fr-FR"/>
              </w:rPr>
            </w:pPr>
            <w:r w:rsidRPr="00B43368">
              <w:rPr>
                <w:rFonts w:eastAsia="Times New Roman" w:cs="Times New Roman"/>
                <w:color w:val="000000"/>
                <w:sz w:val="20"/>
                <w:szCs w:val="20"/>
                <w:u w:val="single"/>
                <w:lang w:eastAsia="fr-FR"/>
              </w:rPr>
              <w:t>Le marché en général :</w:t>
            </w:r>
          </w:p>
          <w:p w:rsidR="00FD2CF3" w:rsidRPr="00B43368" w:rsidRDefault="00FD2CF3" w:rsidP="00FD2CF3">
            <w:pPr>
              <w:pStyle w:val="Paragraphedeliste"/>
              <w:numPr>
                <w:ilvl w:val="0"/>
                <w:numId w:val="2"/>
              </w:numPr>
              <w:rPr>
                <w:rStyle w:val="Accentuation"/>
                <w:rFonts w:cstheme="minorHAnsi"/>
                <w:i w:val="0"/>
                <w:sz w:val="20"/>
                <w:szCs w:val="20"/>
              </w:rPr>
            </w:pPr>
            <w:r w:rsidRPr="00B43368">
              <w:rPr>
                <w:rStyle w:val="Accentuation"/>
                <w:rFonts w:cstheme="minorHAnsi"/>
                <w:sz w:val="20"/>
                <w:szCs w:val="20"/>
              </w:rPr>
              <w:t xml:space="preserve">Marché de la décoration d’intérieure en croissance : </w:t>
            </w:r>
            <w:r w:rsidRPr="00B43368">
              <w:rPr>
                <w:sz w:val="20"/>
                <w:szCs w:val="20"/>
              </w:rPr>
              <w:t>75% des français sont intéressés par la décoration intérieure et dépensent de plus en plus pour cela (budget moyen de 1 600€ en 2018)</w:t>
            </w:r>
            <w:r w:rsidRPr="00B43368">
              <w:rPr>
                <w:rStyle w:val="Accentuation"/>
                <w:rFonts w:cstheme="minorHAnsi"/>
                <w:sz w:val="20"/>
                <w:szCs w:val="20"/>
              </w:rPr>
              <w:t xml:space="preserve">, </w:t>
            </w:r>
          </w:p>
          <w:p w:rsidR="00FD2CF3" w:rsidRPr="00B43368" w:rsidRDefault="00FD2CF3" w:rsidP="00FD2CF3">
            <w:pPr>
              <w:pStyle w:val="Paragraphedeliste"/>
              <w:numPr>
                <w:ilvl w:val="0"/>
                <w:numId w:val="2"/>
              </w:numPr>
              <w:rPr>
                <w:rFonts w:cstheme="minorHAnsi"/>
                <w:iCs/>
                <w:sz w:val="20"/>
                <w:szCs w:val="20"/>
              </w:rPr>
            </w:pPr>
            <w:r w:rsidRPr="00B43368">
              <w:rPr>
                <w:rStyle w:val="Accentuation"/>
                <w:rFonts w:cstheme="minorHAnsi"/>
                <w:sz w:val="20"/>
                <w:szCs w:val="20"/>
              </w:rPr>
              <w:t xml:space="preserve">Marché du DIY en croissance </w:t>
            </w:r>
            <w:r w:rsidRPr="00B43368">
              <w:rPr>
                <w:sz w:val="20"/>
                <w:szCs w:val="20"/>
              </w:rPr>
              <w:t>(entre 50 et 90% des français réalisent eux-mêmes leurs travaux)</w:t>
            </w:r>
          </w:p>
          <w:p w:rsidR="00FD2CF3" w:rsidRPr="00B43368" w:rsidRDefault="00FD2CF3" w:rsidP="00FD2CF3">
            <w:pPr>
              <w:pStyle w:val="Paragraphedeliste"/>
              <w:numPr>
                <w:ilvl w:val="0"/>
                <w:numId w:val="2"/>
              </w:numPr>
              <w:rPr>
                <w:rFonts w:cstheme="minorHAnsi"/>
                <w:iCs/>
                <w:sz w:val="20"/>
                <w:szCs w:val="20"/>
              </w:rPr>
            </w:pPr>
            <w:r w:rsidRPr="00B43368">
              <w:rPr>
                <w:sz w:val="20"/>
                <w:szCs w:val="20"/>
              </w:rPr>
              <w:t xml:space="preserve">Appropriation de l’importance du « consommer mieux » (87% des français) </w:t>
            </w:r>
          </w:p>
          <w:p w:rsidR="00FD2CF3" w:rsidRPr="00B43368" w:rsidRDefault="00FD2CF3" w:rsidP="000524BB">
            <w:pPr>
              <w:rPr>
                <w:rFonts w:eastAsia="Times New Roman" w:cs="Times New Roman"/>
                <w:color w:val="000000"/>
                <w:sz w:val="20"/>
                <w:szCs w:val="20"/>
                <w:lang w:eastAsia="fr-FR"/>
              </w:rPr>
            </w:pPr>
          </w:p>
          <w:p w:rsidR="00FD2CF3" w:rsidRPr="00B43368" w:rsidRDefault="00FD2CF3" w:rsidP="000524BB">
            <w:pPr>
              <w:rPr>
                <w:rFonts w:eastAsia="Times New Roman" w:cs="Times New Roman"/>
                <w:color w:val="000000"/>
                <w:sz w:val="20"/>
                <w:szCs w:val="20"/>
                <w:lang w:eastAsia="fr-FR"/>
              </w:rPr>
            </w:pPr>
            <w:r w:rsidRPr="00B43368">
              <w:rPr>
                <w:rFonts w:eastAsia="Times New Roman" w:cs="Times New Roman"/>
                <w:color w:val="000000"/>
                <w:sz w:val="20"/>
                <w:szCs w:val="20"/>
                <w:u w:val="single"/>
                <w:lang w:eastAsia="fr-FR"/>
              </w:rPr>
              <w:t>Le client :</w:t>
            </w:r>
          </w:p>
          <w:p w:rsidR="00FD2CF3" w:rsidRPr="00B43368" w:rsidRDefault="00FD2CF3" w:rsidP="00FD2CF3">
            <w:pPr>
              <w:pStyle w:val="Paragraphedeliste"/>
              <w:numPr>
                <w:ilvl w:val="0"/>
                <w:numId w:val="2"/>
              </w:numPr>
              <w:rPr>
                <w:rFonts w:eastAsia="Times New Roman" w:cs="Times New Roman"/>
                <w:color w:val="000000"/>
                <w:sz w:val="20"/>
                <w:szCs w:val="20"/>
                <w:lang w:eastAsia="fr-FR"/>
              </w:rPr>
            </w:pPr>
            <w:r w:rsidRPr="00B43368">
              <w:rPr>
                <w:rFonts w:eastAsia="Times New Roman" w:cs="Times New Roman"/>
                <w:color w:val="000000"/>
                <w:sz w:val="20"/>
                <w:szCs w:val="20"/>
                <w:lang w:eastAsia="fr-FR"/>
              </w:rPr>
              <w:t>Une clientèle très sensibilisée</w:t>
            </w:r>
          </w:p>
          <w:p w:rsidR="00FD2CF3" w:rsidRPr="00B43368" w:rsidRDefault="00FD2CF3" w:rsidP="000524BB">
            <w:pPr>
              <w:rPr>
                <w:rFonts w:eastAsia="Times New Roman" w:cs="Times New Roman"/>
                <w:color w:val="000000"/>
                <w:sz w:val="20"/>
                <w:szCs w:val="20"/>
                <w:lang w:eastAsia="fr-FR"/>
              </w:rPr>
            </w:pPr>
          </w:p>
          <w:p w:rsidR="00FD2CF3" w:rsidRPr="00B43368" w:rsidRDefault="00FD2CF3" w:rsidP="000524BB">
            <w:pPr>
              <w:rPr>
                <w:rFonts w:eastAsia="Times New Roman" w:cs="Times New Roman"/>
                <w:color w:val="000000"/>
                <w:sz w:val="20"/>
                <w:szCs w:val="20"/>
                <w:u w:val="single"/>
                <w:lang w:eastAsia="fr-FR"/>
              </w:rPr>
            </w:pPr>
            <w:r w:rsidRPr="00B43368">
              <w:rPr>
                <w:rFonts w:eastAsia="Times New Roman" w:cs="Times New Roman"/>
                <w:color w:val="000000"/>
                <w:sz w:val="20"/>
                <w:szCs w:val="20"/>
                <w:u w:val="single"/>
                <w:lang w:eastAsia="fr-FR"/>
              </w:rPr>
              <w:t>Les concurrents :</w:t>
            </w:r>
          </w:p>
          <w:p w:rsidR="00FD2CF3" w:rsidRPr="00B43368" w:rsidRDefault="00FD2CF3" w:rsidP="00FD2CF3">
            <w:pPr>
              <w:pStyle w:val="Paragraphedeliste"/>
              <w:numPr>
                <w:ilvl w:val="0"/>
                <w:numId w:val="2"/>
              </w:numPr>
              <w:rPr>
                <w:rFonts w:eastAsia="Times New Roman" w:cs="Times New Roman"/>
                <w:color w:val="000000"/>
                <w:sz w:val="20"/>
                <w:szCs w:val="20"/>
                <w:lang w:eastAsia="fr-FR"/>
              </w:rPr>
            </w:pPr>
            <w:r w:rsidRPr="00B43368">
              <w:rPr>
                <w:rFonts w:eastAsia="Times New Roman" w:cs="Times New Roman"/>
                <w:color w:val="000000"/>
                <w:sz w:val="20"/>
                <w:szCs w:val="20"/>
                <w:lang w:eastAsia="fr-FR"/>
              </w:rPr>
              <w:t>Une image un peu « veillotte » des cours dans les grandes enseignes</w:t>
            </w:r>
          </w:p>
          <w:p w:rsidR="00FD2CF3" w:rsidRPr="00B43368" w:rsidRDefault="00FD2CF3" w:rsidP="000524BB">
            <w:pPr>
              <w:jc w:val="both"/>
              <w:rPr>
                <w:rFonts w:cstheme="minorHAnsi"/>
                <w:sz w:val="20"/>
                <w:szCs w:val="20"/>
              </w:rPr>
            </w:pPr>
          </w:p>
        </w:tc>
        <w:tc>
          <w:tcPr>
            <w:tcW w:w="7393" w:type="dxa"/>
          </w:tcPr>
          <w:p w:rsidR="00FD2CF3" w:rsidRPr="00B43368" w:rsidRDefault="00FD2CF3" w:rsidP="000524BB">
            <w:pPr>
              <w:ind w:left="47"/>
              <w:jc w:val="center"/>
              <w:outlineLvl w:val="4"/>
              <w:rPr>
                <w:rFonts w:eastAsia="Times New Roman" w:cs="Times New Roman"/>
                <w:b/>
                <w:bCs/>
                <w:color w:val="1F497D" w:themeColor="text2"/>
                <w:sz w:val="20"/>
                <w:szCs w:val="20"/>
                <w:lang w:eastAsia="fr-FR"/>
              </w:rPr>
            </w:pPr>
            <w:r w:rsidRPr="00B43368">
              <w:rPr>
                <w:rFonts w:eastAsia="Times New Roman" w:cs="Times New Roman"/>
                <w:b/>
                <w:bCs/>
                <w:color w:val="1F497D" w:themeColor="text2"/>
                <w:sz w:val="20"/>
                <w:szCs w:val="20"/>
                <w:lang w:eastAsia="fr-FR"/>
              </w:rPr>
              <w:t>Menaces</w:t>
            </w:r>
          </w:p>
          <w:p w:rsidR="00FD2CF3" w:rsidRPr="00B43368" w:rsidRDefault="00FD2CF3" w:rsidP="000524BB">
            <w:pPr>
              <w:jc w:val="both"/>
              <w:rPr>
                <w:rFonts w:cstheme="minorHAnsi"/>
                <w:sz w:val="20"/>
                <w:szCs w:val="20"/>
              </w:rPr>
            </w:pPr>
          </w:p>
          <w:p w:rsidR="00FD2CF3" w:rsidRPr="00B43368" w:rsidRDefault="00FD2CF3" w:rsidP="000524BB">
            <w:pPr>
              <w:rPr>
                <w:rFonts w:eastAsia="Times New Roman" w:cs="Times New Roman"/>
                <w:color w:val="000000"/>
                <w:sz w:val="20"/>
                <w:szCs w:val="20"/>
                <w:lang w:eastAsia="fr-FR"/>
              </w:rPr>
            </w:pPr>
            <w:r w:rsidRPr="00B43368">
              <w:rPr>
                <w:rFonts w:eastAsia="Times New Roman" w:cs="Times New Roman"/>
                <w:color w:val="000000"/>
                <w:sz w:val="20"/>
                <w:szCs w:val="20"/>
                <w:u w:val="single"/>
                <w:lang w:eastAsia="fr-FR"/>
              </w:rPr>
              <w:t>Le marché en général :</w:t>
            </w:r>
          </w:p>
          <w:p w:rsidR="00FD2CF3" w:rsidRPr="00B43368" w:rsidRDefault="00FD2CF3" w:rsidP="00FD2CF3">
            <w:pPr>
              <w:pStyle w:val="Paragraphedeliste"/>
              <w:numPr>
                <w:ilvl w:val="0"/>
                <w:numId w:val="2"/>
              </w:numPr>
              <w:rPr>
                <w:rFonts w:eastAsia="Times New Roman" w:cs="Times New Roman"/>
                <w:color w:val="000000"/>
                <w:sz w:val="20"/>
                <w:szCs w:val="20"/>
                <w:lang w:eastAsia="fr-FR"/>
              </w:rPr>
            </w:pPr>
            <w:r w:rsidRPr="00B43368">
              <w:rPr>
                <w:rFonts w:eastAsia="Times New Roman" w:cs="Times New Roman"/>
                <w:color w:val="000000"/>
                <w:sz w:val="20"/>
                <w:szCs w:val="20"/>
                <w:lang w:eastAsia="fr-FR"/>
              </w:rPr>
              <w:t xml:space="preserve">Le marché de la décoration, de l’ameublement et du DIY sont à la limite de la saturation en termes de nombre d’acteurs </w:t>
            </w:r>
          </w:p>
          <w:p w:rsidR="00FD2CF3" w:rsidRPr="00B43368" w:rsidRDefault="00FD2CF3" w:rsidP="000524BB">
            <w:pPr>
              <w:rPr>
                <w:rFonts w:eastAsia="Times New Roman" w:cs="Times New Roman"/>
                <w:color w:val="000000"/>
                <w:sz w:val="20"/>
                <w:szCs w:val="20"/>
                <w:lang w:eastAsia="fr-FR"/>
              </w:rPr>
            </w:pPr>
          </w:p>
          <w:p w:rsidR="00FD2CF3" w:rsidRPr="00B43368" w:rsidRDefault="00FD2CF3" w:rsidP="000524BB">
            <w:pPr>
              <w:rPr>
                <w:rFonts w:eastAsia="Times New Roman" w:cs="Times New Roman"/>
                <w:color w:val="000000"/>
                <w:sz w:val="20"/>
                <w:szCs w:val="20"/>
                <w:lang w:eastAsia="fr-FR"/>
              </w:rPr>
            </w:pPr>
            <w:r w:rsidRPr="00B43368">
              <w:rPr>
                <w:rFonts w:eastAsia="Times New Roman" w:cs="Times New Roman"/>
                <w:color w:val="000000"/>
                <w:sz w:val="20"/>
                <w:szCs w:val="20"/>
                <w:u w:val="single"/>
                <w:lang w:eastAsia="fr-FR"/>
              </w:rPr>
              <w:t>Le client :</w:t>
            </w:r>
          </w:p>
          <w:p w:rsidR="00FD2CF3" w:rsidRPr="00B43368" w:rsidRDefault="00FD2CF3" w:rsidP="00FD2CF3">
            <w:pPr>
              <w:pStyle w:val="Paragraphedeliste"/>
              <w:numPr>
                <w:ilvl w:val="0"/>
                <w:numId w:val="2"/>
              </w:numPr>
              <w:rPr>
                <w:rFonts w:eastAsia="Times New Roman" w:cs="Times New Roman"/>
                <w:color w:val="000000"/>
                <w:sz w:val="20"/>
                <w:szCs w:val="20"/>
                <w:lang w:eastAsia="fr-FR"/>
              </w:rPr>
            </w:pPr>
            <w:r w:rsidRPr="00B43368">
              <w:rPr>
                <w:rFonts w:eastAsia="Times New Roman" w:cs="Times New Roman"/>
                <w:color w:val="000000"/>
                <w:sz w:val="20"/>
                <w:szCs w:val="20"/>
                <w:lang w:eastAsia="fr-FR"/>
              </w:rPr>
              <w:t xml:space="preserve">Besoin de communiquer pour avoir toujours de nouveaux clients </w:t>
            </w:r>
          </w:p>
          <w:p w:rsidR="00FD2CF3" w:rsidRPr="00B43368" w:rsidRDefault="00FD2CF3" w:rsidP="00FD2CF3">
            <w:pPr>
              <w:pStyle w:val="Paragraphedeliste"/>
              <w:numPr>
                <w:ilvl w:val="0"/>
                <w:numId w:val="2"/>
              </w:numPr>
              <w:rPr>
                <w:rFonts w:eastAsia="Times New Roman" w:cs="Times New Roman"/>
                <w:color w:val="000000"/>
                <w:sz w:val="20"/>
                <w:szCs w:val="20"/>
                <w:lang w:eastAsia="fr-FR"/>
              </w:rPr>
            </w:pPr>
            <w:r w:rsidRPr="00B43368">
              <w:rPr>
                <w:rFonts w:eastAsia="Times New Roman" w:cs="Times New Roman"/>
                <w:color w:val="000000"/>
                <w:sz w:val="20"/>
                <w:szCs w:val="20"/>
                <w:lang w:eastAsia="fr-FR"/>
              </w:rPr>
              <w:t>Possible perception de prix élevés du fait du côté « écologiques »</w:t>
            </w:r>
          </w:p>
          <w:p w:rsidR="00FD2CF3" w:rsidRPr="00B43368" w:rsidRDefault="00FD2CF3" w:rsidP="00FD2CF3">
            <w:pPr>
              <w:pStyle w:val="Paragraphedeliste"/>
              <w:numPr>
                <w:ilvl w:val="0"/>
                <w:numId w:val="2"/>
              </w:numPr>
              <w:rPr>
                <w:rFonts w:eastAsia="Times New Roman" w:cs="Times New Roman"/>
                <w:color w:val="000000"/>
                <w:sz w:val="20"/>
                <w:szCs w:val="20"/>
                <w:lang w:eastAsia="fr-FR"/>
              </w:rPr>
            </w:pPr>
            <w:r w:rsidRPr="00B43368">
              <w:rPr>
                <w:rStyle w:val="Accentuation"/>
                <w:rFonts w:cstheme="minorHAnsi"/>
                <w:sz w:val="20"/>
                <w:szCs w:val="20"/>
              </w:rPr>
              <w:t>Problème du manque de temps des français à prendre en considération</w:t>
            </w:r>
          </w:p>
          <w:p w:rsidR="00FD2CF3" w:rsidRPr="00B43368" w:rsidRDefault="00FD2CF3" w:rsidP="000524BB">
            <w:pPr>
              <w:rPr>
                <w:rFonts w:eastAsia="Times New Roman" w:cs="Times New Roman"/>
                <w:color w:val="000000"/>
                <w:sz w:val="20"/>
                <w:szCs w:val="20"/>
                <w:lang w:eastAsia="fr-FR"/>
              </w:rPr>
            </w:pPr>
          </w:p>
          <w:p w:rsidR="00FD2CF3" w:rsidRPr="00B43368" w:rsidRDefault="00FD2CF3" w:rsidP="000524BB">
            <w:pPr>
              <w:rPr>
                <w:rFonts w:eastAsia="Times New Roman" w:cs="Times New Roman"/>
                <w:color w:val="000000"/>
                <w:sz w:val="20"/>
                <w:szCs w:val="20"/>
                <w:u w:val="single"/>
                <w:lang w:eastAsia="fr-FR"/>
              </w:rPr>
            </w:pPr>
            <w:r w:rsidRPr="00B43368">
              <w:rPr>
                <w:rFonts w:eastAsia="Times New Roman" w:cs="Times New Roman"/>
                <w:color w:val="000000"/>
                <w:sz w:val="20"/>
                <w:szCs w:val="20"/>
                <w:u w:val="single"/>
                <w:lang w:eastAsia="fr-FR"/>
              </w:rPr>
              <w:t>Les concurrents :</w:t>
            </w:r>
          </w:p>
          <w:p w:rsidR="00FD2CF3" w:rsidRPr="00B43368" w:rsidRDefault="00FD2CF3" w:rsidP="00FD2CF3">
            <w:pPr>
              <w:pStyle w:val="Paragraphedeliste"/>
              <w:numPr>
                <w:ilvl w:val="0"/>
                <w:numId w:val="3"/>
              </w:numPr>
              <w:rPr>
                <w:rFonts w:eastAsia="Times New Roman" w:cs="Times New Roman"/>
                <w:color w:val="000000"/>
                <w:sz w:val="20"/>
                <w:szCs w:val="20"/>
                <w:lang w:eastAsia="fr-FR"/>
              </w:rPr>
            </w:pPr>
            <w:r w:rsidRPr="00B43368">
              <w:rPr>
                <w:rFonts w:eastAsia="Times New Roman" w:cs="Times New Roman"/>
                <w:color w:val="000000"/>
                <w:sz w:val="20"/>
                <w:szCs w:val="20"/>
                <w:lang w:eastAsia="fr-FR"/>
              </w:rPr>
              <w:t>Les Fablabs et les cours des grandes enseignes de décoration ou de bricolage</w:t>
            </w:r>
          </w:p>
          <w:p w:rsidR="00FD2CF3" w:rsidRPr="00B43368" w:rsidRDefault="00FD2CF3" w:rsidP="00FD2CF3">
            <w:pPr>
              <w:pStyle w:val="Paragraphedeliste"/>
              <w:numPr>
                <w:ilvl w:val="0"/>
                <w:numId w:val="3"/>
              </w:numPr>
              <w:jc w:val="both"/>
              <w:rPr>
                <w:rFonts w:cstheme="minorHAnsi"/>
                <w:sz w:val="20"/>
                <w:szCs w:val="20"/>
              </w:rPr>
            </w:pPr>
            <w:r>
              <w:rPr>
                <w:rFonts w:cstheme="minorHAnsi"/>
                <w:sz w:val="20"/>
                <w:szCs w:val="20"/>
              </w:rPr>
              <w:t>Concurrence indirecte</w:t>
            </w:r>
            <w:r w:rsidRPr="00B43368">
              <w:rPr>
                <w:rFonts w:cstheme="minorHAnsi"/>
                <w:sz w:val="20"/>
                <w:szCs w:val="20"/>
              </w:rPr>
              <w:t xml:space="preserve"> avec les blog et l’entraide payante </w:t>
            </w:r>
          </w:p>
          <w:p w:rsidR="00FD2CF3" w:rsidRPr="00B43368" w:rsidRDefault="00FD2CF3" w:rsidP="000524BB">
            <w:pPr>
              <w:rPr>
                <w:rFonts w:cstheme="minorHAnsi"/>
                <w:sz w:val="20"/>
                <w:szCs w:val="20"/>
              </w:rPr>
            </w:pPr>
          </w:p>
        </w:tc>
      </w:tr>
    </w:tbl>
    <w:p w:rsidR="00FD2CF3" w:rsidRDefault="00FD2CF3"/>
    <w:sectPr w:rsidR="00FD2CF3" w:rsidSect="008C6AB6">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03215"/>
    <w:multiLevelType w:val="hybridMultilevel"/>
    <w:tmpl w:val="A5CAE312"/>
    <w:lvl w:ilvl="0" w:tplc="30269F76">
      <w:start w:val="19"/>
      <w:numFmt w:val="bullet"/>
      <w:lvlText w:val="-"/>
      <w:lvlJc w:val="left"/>
      <w:pPr>
        <w:ind w:left="360" w:hanging="360"/>
      </w:pPr>
      <w:rPr>
        <w:rFonts w:ascii="Arial" w:eastAsia="Times New Roman" w:hAnsi="Arial" w:cs="Arial" w:hint="default"/>
      </w:rPr>
    </w:lvl>
    <w:lvl w:ilvl="1" w:tplc="040C0003">
      <w:start w:val="1"/>
      <w:numFmt w:val="bullet"/>
      <w:lvlText w:val="o"/>
      <w:lvlJc w:val="left"/>
      <w:pPr>
        <w:ind w:left="1080" w:hanging="360"/>
      </w:pPr>
      <w:rPr>
        <w:rFonts w:ascii="Courier New" w:hAnsi="Courier New" w:cs="Courier New" w:hint="default"/>
      </w:rPr>
    </w:lvl>
    <w:lvl w:ilvl="2" w:tplc="026ADAEE">
      <w:numFmt w:val="bullet"/>
      <w:lvlText w:val=""/>
      <w:lvlJc w:val="left"/>
      <w:pPr>
        <w:ind w:left="1800" w:hanging="360"/>
      </w:pPr>
      <w:rPr>
        <w:rFonts w:ascii="Symbol" w:eastAsiaTheme="minorHAnsi" w:hAnsi="Symbol" w:cstheme="minorHAnsi"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15644683"/>
    <w:multiLevelType w:val="hybridMultilevel"/>
    <w:tmpl w:val="FF24C6BC"/>
    <w:lvl w:ilvl="0" w:tplc="30269F76">
      <w:start w:val="19"/>
      <w:numFmt w:val="bullet"/>
      <w:lvlText w:val="-"/>
      <w:lvlJc w:val="left"/>
      <w:pPr>
        <w:ind w:left="302"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BA363AB2">
      <w:numFmt w:val="bullet"/>
      <w:lvlText w:val="•"/>
      <w:lvlJc w:val="left"/>
      <w:pPr>
        <w:ind w:left="3225" w:hanging="705"/>
      </w:pPr>
      <w:rPr>
        <w:rFonts w:ascii="Calibri" w:eastAsiaTheme="minorHAnsi" w:hAnsi="Calibri" w:cstheme="minorBid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6574080"/>
    <w:multiLevelType w:val="hybridMultilevel"/>
    <w:tmpl w:val="46E8845A"/>
    <w:lvl w:ilvl="0" w:tplc="30269F76">
      <w:start w:val="19"/>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AB6"/>
    <w:rsid w:val="002848A3"/>
    <w:rsid w:val="00896390"/>
    <w:rsid w:val="008C6AB6"/>
    <w:rsid w:val="00CA1CC6"/>
    <w:rsid w:val="00DE4936"/>
    <w:rsid w:val="00F221FF"/>
    <w:rsid w:val="00FD2C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B6998"/>
  <w15:chartTrackingRefBased/>
  <w15:docId w15:val="{07527676-D71F-4603-A958-5F17DC65C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C6AB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C6A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8C6AB6"/>
    <w:rPr>
      <w:color w:val="0000FF"/>
      <w:u w:val="single"/>
    </w:rPr>
  </w:style>
  <w:style w:type="paragraph" w:styleId="Paragraphedeliste">
    <w:name w:val="List Paragraph"/>
    <w:basedOn w:val="Normal"/>
    <w:link w:val="ParagraphedelisteCar"/>
    <w:uiPriority w:val="34"/>
    <w:qFormat/>
    <w:rsid w:val="00FD2CF3"/>
    <w:pPr>
      <w:ind w:left="720"/>
      <w:contextualSpacing/>
    </w:pPr>
  </w:style>
  <w:style w:type="character" w:customStyle="1" w:styleId="ParagraphedelisteCar">
    <w:name w:val="Paragraphe de liste Car"/>
    <w:basedOn w:val="Policepardfaut"/>
    <w:link w:val="Paragraphedeliste"/>
    <w:uiPriority w:val="34"/>
    <w:locked/>
    <w:rsid w:val="00FD2CF3"/>
  </w:style>
  <w:style w:type="character" w:styleId="Accentuation">
    <w:name w:val="Emphasis"/>
    <w:basedOn w:val="Policepardfaut"/>
    <w:uiPriority w:val="20"/>
    <w:qFormat/>
    <w:rsid w:val="00FD2C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xtenso-editions.fr/ouvrages/document/233818139"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679</Words>
  <Characters>3739</Characters>
  <Application>Microsoft Office Word</Application>
  <DocSecurity>0</DocSecurity>
  <Lines>31</Lines>
  <Paragraphs>8</Paragraphs>
  <ScaleCrop>false</ScaleCrop>
  <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CARRE Nathalie</dc:creator>
  <cp:keywords/>
  <dc:description/>
  <cp:lastModifiedBy>CARRE Nathalie</cp:lastModifiedBy>
  <cp:revision>4</cp:revision>
  <dcterms:created xsi:type="dcterms:W3CDTF">2018-12-07T11:34:00Z</dcterms:created>
  <dcterms:modified xsi:type="dcterms:W3CDTF">2020-04-08T13:34:00Z</dcterms:modified>
</cp:coreProperties>
</file>